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986" w:rsidRPr="005A7BC8" w:rsidRDefault="00C16986" w:rsidP="00C16986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7BC8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C16986" w:rsidRDefault="00C16986" w:rsidP="00C16986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7B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«Основная общеобразовательная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A7BC8">
        <w:rPr>
          <w:rFonts w:ascii="Times New Roman" w:eastAsia="Times New Roman" w:hAnsi="Times New Roman" w:cs="Times New Roman"/>
          <w:b/>
          <w:bCs/>
          <w:sz w:val="24"/>
          <w:szCs w:val="24"/>
        </w:rPr>
        <w:t>школа п. Омсукчан»</w:t>
      </w:r>
    </w:p>
    <w:p w:rsidR="00C16986" w:rsidRDefault="00C16986" w:rsidP="00C16986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16986" w:rsidRDefault="00C16986" w:rsidP="00C16986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16986" w:rsidRDefault="00C16986" w:rsidP="00C16986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16986" w:rsidRDefault="00C16986" w:rsidP="00C16986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16986" w:rsidRDefault="00C16986" w:rsidP="00C16986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16986" w:rsidRDefault="00C16986" w:rsidP="00C16986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16986" w:rsidRDefault="00C16986" w:rsidP="00C16986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16986" w:rsidRDefault="00C16986" w:rsidP="00C16986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16986" w:rsidRDefault="00C16986" w:rsidP="00C16986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16986" w:rsidRDefault="00C16986" w:rsidP="00C16986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16986" w:rsidRPr="005A7BC8" w:rsidRDefault="00C16986" w:rsidP="00C16986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16986" w:rsidRPr="005A7BC8" w:rsidRDefault="00C16986" w:rsidP="00C16986">
      <w:pPr>
        <w:pStyle w:val="a3"/>
        <w:jc w:val="center"/>
        <w:rPr>
          <w:b/>
          <w:sz w:val="72"/>
          <w:szCs w:val="72"/>
        </w:rPr>
      </w:pPr>
      <w:r w:rsidRPr="005A7BC8">
        <w:rPr>
          <w:b/>
          <w:sz w:val="72"/>
          <w:szCs w:val="72"/>
        </w:rPr>
        <w:t>Доклад</w:t>
      </w:r>
    </w:p>
    <w:p w:rsidR="00C16986" w:rsidRDefault="00C16986" w:rsidP="00C16986">
      <w:pPr>
        <w:pStyle w:val="a3"/>
        <w:jc w:val="center"/>
        <w:rPr>
          <w:sz w:val="44"/>
          <w:szCs w:val="44"/>
        </w:rPr>
      </w:pPr>
      <w:r w:rsidRPr="005A7BC8">
        <w:rPr>
          <w:sz w:val="44"/>
          <w:szCs w:val="44"/>
        </w:rPr>
        <w:t xml:space="preserve"> </w:t>
      </w:r>
      <w:r w:rsidRPr="005A7BC8">
        <w:rPr>
          <w:sz w:val="44"/>
          <w:szCs w:val="44"/>
        </w:rPr>
        <w:t>«</w:t>
      </w:r>
      <w:r w:rsidRPr="00C16986">
        <w:rPr>
          <w:rStyle w:val="c10"/>
          <w:sz w:val="44"/>
          <w:szCs w:val="44"/>
        </w:rPr>
        <w:t>Современные образовательные технологии на уроках физической культуры</w:t>
      </w:r>
      <w:r w:rsidRPr="005A7BC8">
        <w:rPr>
          <w:sz w:val="44"/>
          <w:szCs w:val="44"/>
        </w:rPr>
        <w:t>»</w:t>
      </w:r>
    </w:p>
    <w:p w:rsidR="00C16986" w:rsidRDefault="00C16986" w:rsidP="00C16986">
      <w:pPr>
        <w:pStyle w:val="a3"/>
        <w:rPr>
          <w:sz w:val="44"/>
          <w:szCs w:val="44"/>
        </w:rPr>
      </w:pPr>
    </w:p>
    <w:p w:rsidR="00C16986" w:rsidRDefault="00C16986" w:rsidP="00C16986">
      <w:pPr>
        <w:pStyle w:val="a3"/>
        <w:rPr>
          <w:sz w:val="44"/>
          <w:szCs w:val="44"/>
        </w:rPr>
      </w:pPr>
    </w:p>
    <w:p w:rsidR="00C16986" w:rsidRDefault="00C16986" w:rsidP="00C16986">
      <w:pPr>
        <w:pStyle w:val="a3"/>
        <w:rPr>
          <w:sz w:val="44"/>
          <w:szCs w:val="44"/>
        </w:rPr>
      </w:pPr>
    </w:p>
    <w:p w:rsidR="00C16986" w:rsidRDefault="00C16986" w:rsidP="00C16986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Подготовила</w:t>
      </w:r>
      <w:r>
        <w:rPr>
          <w:sz w:val="28"/>
          <w:szCs w:val="28"/>
        </w:rPr>
        <w:t xml:space="preserve">: </w:t>
      </w:r>
    </w:p>
    <w:p w:rsidR="00C16986" w:rsidRDefault="00C16986" w:rsidP="00C16986">
      <w:pPr>
        <w:pStyle w:val="a3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Икаева</w:t>
      </w:r>
      <w:proofErr w:type="spellEnd"/>
      <w:r>
        <w:rPr>
          <w:sz w:val="28"/>
          <w:szCs w:val="28"/>
        </w:rPr>
        <w:t xml:space="preserve"> О.В.,</w:t>
      </w:r>
    </w:p>
    <w:p w:rsidR="00C16986" w:rsidRDefault="00C16986" w:rsidP="00C16986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учитель физической культуры</w:t>
      </w:r>
    </w:p>
    <w:p w:rsidR="00C16986" w:rsidRDefault="00C16986" w:rsidP="00C16986">
      <w:pPr>
        <w:pStyle w:val="a3"/>
        <w:jc w:val="right"/>
        <w:rPr>
          <w:sz w:val="28"/>
          <w:szCs w:val="28"/>
        </w:rPr>
      </w:pPr>
    </w:p>
    <w:p w:rsidR="00C16986" w:rsidRDefault="00C16986" w:rsidP="00C16986">
      <w:pPr>
        <w:pStyle w:val="a3"/>
        <w:jc w:val="right"/>
        <w:rPr>
          <w:sz w:val="28"/>
          <w:szCs w:val="28"/>
        </w:rPr>
      </w:pPr>
    </w:p>
    <w:p w:rsidR="00C16986" w:rsidRDefault="00C16986" w:rsidP="00C16986">
      <w:pPr>
        <w:pStyle w:val="a3"/>
        <w:jc w:val="right"/>
        <w:rPr>
          <w:sz w:val="28"/>
          <w:szCs w:val="28"/>
        </w:rPr>
      </w:pPr>
    </w:p>
    <w:p w:rsidR="00C16986" w:rsidRDefault="00C16986" w:rsidP="00C16986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мсукчан</w:t>
      </w:r>
      <w:proofErr w:type="spellEnd"/>
    </w:p>
    <w:p w:rsidR="00C16986" w:rsidRDefault="00C16986" w:rsidP="00C1698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г.</w:t>
      </w:r>
    </w:p>
    <w:p w:rsidR="00C16986" w:rsidRDefault="00C16986" w:rsidP="00C16986">
      <w:pPr>
        <w:pStyle w:val="a3"/>
        <w:jc w:val="center"/>
        <w:rPr>
          <w:sz w:val="28"/>
          <w:szCs w:val="28"/>
        </w:rPr>
      </w:pPr>
    </w:p>
    <w:p w:rsidR="00C16986" w:rsidRDefault="00C16986" w:rsidP="00C16986">
      <w:pPr>
        <w:pStyle w:val="a3"/>
        <w:jc w:val="center"/>
        <w:rPr>
          <w:b/>
          <w:sz w:val="28"/>
          <w:szCs w:val="28"/>
        </w:rPr>
      </w:pPr>
    </w:p>
    <w:p w:rsidR="00C16986" w:rsidRPr="006D02F8" w:rsidRDefault="00C16986" w:rsidP="00C16986">
      <w:pPr>
        <w:pStyle w:val="a3"/>
        <w:jc w:val="center"/>
        <w:rPr>
          <w:b/>
          <w:sz w:val="28"/>
          <w:szCs w:val="28"/>
        </w:rPr>
      </w:pPr>
      <w:r w:rsidRPr="006D02F8">
        <w:rPr>
          <w:b/>
          <w:sz w:val="28"/>
          <w:szCs w:val="28"/>
        </w:rPr>
        <w:lastRenderedPageBreak/>
        <w:t>Содержание</w:t>
      </w:r>
    </w:p>
    <w:p w:rsidR="00C16986" w:rsidRDefault="00C16986" w:rsidP="00C16986">
      <w:pPr>
        <w:pStyle w:val="a3"/>
      </w:pPr>
      <w:proofErr w:type="spellStart"/>
      <w:r>
        <w:rPr>
          <w:rStyle w:val="c6"/>
        </w:rPr>
        <w:t>Здоровьесберегающие</w:t>
      </w:r>
      <w:proofErr w:type="spellEnd"/>
      <w:r>
        <w:rPr>
          <w:rStyle w:val="c6"/>
        </w:rPr>
        <w:t xml:space="preserve"> технологии </w:t>
      </w:r>
      <w:r>
        <w:t>………………………………………......3</w:t>
      </w:r>
    </w:p>
    <w:p w:rsidR="00C16986" w:rsidRDefault="00C16986" w:rsidP="00C16986">
      <w:pPr>
        <w:pStyle w:val="a3"/>
      </w:pPr>
      <w:r>
        <w:rPr>
          <w:rStyle w:val="c3"/>
        </w:rPr>
        <w:t>Игровая технология</w:t>
      </w:r>
      <w:r>
        <w:t xml:space="preserve"> </w:t>
      </w:r>
      <w:r w:rsidR="003D17A5">
        <w:t>…………………………………………………..</w:t>
      </w:r>
      <w:r>
        <w:t>………</w:t>
      </w:r>
      <w:r w:rsidR="003D17A5">
        <w:t>4</w:t>
      </w:r>
    </w:p>
    <w:p w:rsidR="00C16986" w:rsidRDefault="00C16986" w:rsidP="00C16986">
      <w:pPr>
        <w:pStyle w:val="a3"/>
      </w:pPr>
      <w:r>
        <w:t>Технология метода проекта</w:t>
      </w:r>
      <w:r>
        <w:t>……………………………</w:t>
      </w:r>
      <w:r w:rsidR="003D17A5">
        <w:t>…………..</w:t>
      </w:r>
      <w:r>
        <w:t>………....5</w:t>
      </w:r>
      <w:r>
        <w:t xml:space="preserve">      </w:t>
      </w:r>
    </w:p>
    <w:p w:rsidR="00C16986" w:rsidRDefault="00C16986" w:rsidP="00C16986">
      <w:pPr>
        <w:pStyle w:val="a3"/>
      </w:pPr>
      <w:r>
        <w:t>И</w:t>
      </w:r>
      <w:r>
        <w:rPr>
          <w:rStyle w:val="c7"/>
        </w:rPr>
        <w:t>нформационны</w:t>
      </w:r>
      <w:r>
        <w:rPr>
          <w:rStyle w:val="c7"/>
        </w:rPr>
        <w:t>е</w:t>
      </w:r>
      <w:r>
        <w:rPr>
          <w:rStyle w:val="c7"/>
        </w:rPr>
        <w:t xml:space="preserve"> компьютерны</w:t>
      </w:r>
      <w:r>
        <w:rPr>
          <w:rStyle w:val="c7"/>
        </w:rPr>
        <w:t>е</w:t>
      </w:r>
      <w:r>
        <w:rPr>
          <w:rStyle w:val="c7"/>
        </w:rPr>
        <w:t xml:space="preserve"> технологи</w:t>
      </w:r>
      <w:r>
        <w:rPr>
          <w:rStyle w:val="c7"/>
        </w:rPr>
        <w:t>и</w:t>
      </w:r>
      <w:r>
        <w:t xml:space="preserve"> ………</w:t>
      </w:r>
      <w:r w:rsidR="003D17A5">
        <w:t>…………….</w:t>
      </w:r>
      <w:r>
        <w:t>………7</w:t>
      </w:r>
    </w:p>
    <w:p w:rsidR="00C16986" w:rsidRDefault="003D17A5" w:rsidP="003D17A5">
      <w:pPr>
        <w:pStyle w:val="c1"/>
      </w:pPr>
      <w:r w:rsidRPr="003D17A5">
        <w:rPr>
          <w:rStyle w:val="c7"/>
        </w:rPr>
        <w:t>Технология уровневой дифференциации.</w:t>
      </w:r>
      <w:r w:rsidR="00C16986">
        <w:t>.……………</w:t>
      </w:r>
      <w:r>
        <w:t>……………</w:t>
      </w:r>
      <w:r w:rsidR="00C16986">
        <w:t>…….....8</w:t>
      </w:r>
    </w:p>
    <w:p w:rsidR="00C16986" w:rsidRDefault="003D17A5" w:rsidP="003D17A5">
      <w:pPr>
        <w:pStyle w:val="c1"/>
      </w:pPr>
      <w:r>
        <w:rPr>
          <w:rStyle w:val="c7"/>
        </w:rPr>
        <w:t xml:space="preserve">Технология личностно-ориентированного обучения. </w:t>
      </w:r>
      <w:r>
        <w:t>…………………</w:t>
      </w:r>
      <w:r w:rsidR="00C16986">
        <w:t>…..9</w:t>
      </w:r>
    </w:p>
    <w:p w:rsidR="00C16986" w:rsidRDefault="00B477AE" w:rsidP="00C16986">
      <w:pPr>
        <w:pStyle w:val="a3"/>
      </w:pPr>
      <w:r>
        <w:t>Список литературы………………………………………………….………12</w:t>
      </w:r>
    </w:p>
    <w:p w:rsidR="00C16986" w:rsidRDefault="00C16986" w:rsidP="00C16986">
      <w:pPr>
        <w:pStyle w:val="a3"/>
      </w:pPr>
    </w:p>
    <w:p w:rsidR="00C16986" w:rsidRDefault="00C16986" w:rsidP="00C16986">
      <w:pPr>
        <w:pStyle w:val="a3"/>
      </w:pPr>
    </w:p>
    <w:p w:rsidR="00C16986" w:rsidRDefault="00C16986" w:rsidP="00C16986">
      <w:pPr>
        <w:pStyle w:val="a3"/>
      </w:pPr>
    </w:p>
    <w:p w:rsidR="00C16986" w:rsidRDefault="00C16986" w:rsidP="00C16986">
      <w:pPr>
        <w:pStyle w:val="a3"/>
      </w:pPr>
    </w:p>
    <w:p w:rsidR="00C16986" w:rsidRDefault="00C16986" w:rsidP="00C16986">
      <w:pPr>
        <w:pStyle w:val="a3"/>
      </w:pPr>
    </w:p>
    <w:p w:rsidR="00C16986" w:rsidRDefault="00C16986" w:rsidP="00C16986">
      <w:pPr>
        <w:pStyle w:val="a3"/>
      </w:pPr>
    </w:p>
    <w:p w:rsidR="00C16986" w:rsidRDefault="00C16986" w:rsidP="00C16986">
      <w:pPr>
        <w:pStyle w:val="a3"/>
      </w:pPr>
    </w:p>
    <w:p w:rsidR="00C16986" w:rsidRDefault="00C16986" w:rsidP="00C16986">
      <w:pPr>
        <w:pStyle w:val="a3"/>
      </w:pPr>
    </w:p>
    <w:p w:rsidR="00C16986" w:rsidRDefault="00C16986" w:rsidP="00C16986">
      <w:pPr>
        <w:pStyle w:val="a3"/>
      </w:pPr>
    </w:p>
    <w:p w:rsidR="00C16986" w:rsidRDefault="00C16986" w:rsidP="00C16986">
      <w:pPr>
        <w:pStyle w:val="a3"/>
      </w:pPr>
    </w:p>
    <w:p w:rsidR="00C16986" w:rsidRDefault="00C16986" w:rsidP="00C16986">
      <w:pPr>
        <w:pStyle w:val="a3"/>
      </w:pPr>
    </w:p>
    <w:p w:rsidR="00C16986" w:rsidRDefault="00C16986" w:rsidP="00C16986">
      <w:pPr>
        <w:pStyle w:val="a3"/>
      </w:pPr>
    </w:p>
    <w:p w:rsidR="00C16986" w:rsidRDefault="00C16986" w:rsidP="00C16986">
      <w:pPr>
        <w:pStyle w:val="a3"/>
      </w:pPr>
    </w:p>
    <w:p w:rsidR="003D17A5" w:rsidRDefault="003D17A5" w:rsidP="00C16986">
      <w:pPr>
        <w:pStyle w:val="a3"/>
        <w:jc w:val="center"/>
        <w:rPr>
          <w:rStyle w:val="c6"/>
          <w:b/>
          <w:sz w:val="28"/>
          <w:szCs w:val="28"/>
        </w:rPr>
      </w:pPr>
    </w:p>
    <w:p w:rsidR="003D17A5" w:rsidRDefault="003D17A5" w:rsidP="00C16986">
      <w:pPr>
        <w:pStyle w:val="a3"/>
        <w:jc w:val="center"/>
        <w:rPr>
          <w:rStyle w:val="c6"/>
          <w:b/>
          <w:sz w:val="28"/>
          <w:szCs w:val="28"/>
        </w:rPr>
      </w:pPr>
    </w:p>
    <w:p w:rsidR="003D17A5" w:rsidRDefault="003D17A5" w:rsidP="00C16986">
      <w:pPr>
        <w:pStyle w:val="a3"/>
        <w:jc w:val="center"/>
        <w:rPr>
          <w:rStyle w:val="c6"/>
          <w:b/>
          <w:sz w:val="28"/>
          <w:szCs w:val="28"/>
        </w:rPr>
      </w:pPr>
    </w:p>
    <w:p w:rsidR="003D17A5" w:rsidRDefault="003D17A5" w:rsidP="00C16986">
      <w:pPr>
        <w:pStyle w:val="a3"/>
        <w:jc w:val="center"/>
        <w:rPr>
          <w:rStyle w:val="c6"/>
          <w:b/>
          <w:sz w:val="28"/>
          <w:szCs w:val="28"/>
        </w:rPr>
      </w:pPr>
    </w:p>
    <w:p w:rsidR="003D17A5" w:rsidRDefault="003D17A5" w:rsidP="00C16986">
      <w:pPr>
        <w:pStyle w:val="a3"/>
        <w:jc w:val="center"/>
        <w:rPr>
          <w:rStyle w:val="c6"/>
          <w:b/>
          <w:sz w:val="28"/>
          <w:szCs w:val="28"/>
        </w:rPr>
      </w:pPr>
    </w:p>
    <w:p w:rsidR="00C16986" w:rsidRPr="00C16986" w:rsidRDefault="00C16986" w:rsidP="00C16986">
      <w:pPr>
        <w:pStyle w:val="a3"/>
        <w:jc w:val="center"/>
        <w:rPr>
          <w:b/>
          <w:sz w:val="28"/>
          <w:szCs w:val="28"/>
        </w:rPr>
      </w:pPr>
      <w:proofErr w:type="spellStart"/>
      <w:r w:rsidRPr="00C16986">
        <w:rPr>
          <w:rStyle w:val="c6"/>
          <w:b/>
          <w:sz w:val="28"/>
          <w:szCs w:val="28"/>
        </w:rPr>
        <w:lastRenderedPageBreak/>
        <w:t>Здоровьесберегающие</w:t>
      </w:r>
      <w:proofErr w:type="spellEnd"/>
      <w:r w:rsidRPr="00C16986">
        <w:rPr>
          <w:rStyle w:val="c6"/>
          <w:b/>
          <w:sz w:val="28"/>
          <w:szCs w:val="28"/>
        </w:rPr>
        <w:t xml:space="preserve"> технологии</w:t>
      </w:r>
    </w:p>
    <w:p w:rsidR="00C16986" w:rsidRDefault="00C16986" w:rsidP="00C16986">
      <w:pPr>
        <w:pStyle w:val="c1"/>
      </w:pPr>
      <w:r>
        <w:rPr>
          <w:rStyle w:val="c2"/>
        </w:rPr>
        <w:t xml:space="preserve">Приоритетным направлением работы каждой школы является повышение качества образования через использование современных образовательных технологий на уроках и во внеурочной деятельности.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Поэтому современный педагог должен в совершенстве владеть знаниями в области этих технологий и успешно применять их на своих уроках. Учитель, используя современные технологии, может совершенствовать не только физические качества, а также развивать творческий потенциал </w:t>
      </w:r>
      <w:proofErr w:type="gramStart"/>
      <w:r>
        <w:rPr>
          <w:rStyle w:val="c2"/>
        </w:rPr>
        <w:t>обучающихся</w:t>
      </w:r>
      <w:proofErr w:type="gramEnd"/>
      <w:r>
        <w:rPr>
          <w:rStyle w:val="c2"/>
        </w:rPr>
        <w:t xml:space="preserve">. </w:t>
      </w:r>
    </w:p>
    <w:p w:rsidR="00C16986" w:rsidRDefault="00C16986" w:rsidP="00C16986">
      <w:pPr>
        <w:pStyle w:val="c24"/>
      </w:pPr>
      <w:proofErr w:type="spellStart"/>
      <w:r>
        <w:rPr>
          <w:rStyle w:val="c6"/>
        </w:rPr>
        <w:t>Здоровьесберегающие</w:t>
      </w:r>
      <w:proofErr w:type="spellEnd"/>
      <w:r>
        <w:rPr>
          <w:rStyle w:val="c6"/>
        </w:rPr>
        <w:t xml:space="preserve"> технологии </w:t>
      </w:r>
      <w:r>
        <w:rPr>
          <w:rStyle w:val="c3"/>
        </w:rPr>
        <w:t xml:space="preserve">Учитель физической культуры – профессия особенная. Избрав её, педагог становится в ответе за здоровье детей, их физическое, психическое, нравственное и социальное развитие. Поэтому важное место в профессиональной деятельности отводиться </w:t>
      </w:r>
      <w:proofErr w:type="spellStart"/>
      <w:r>
        <w:rPr>
          <w:rStyle w:val="c3"/>
        </w:rPr>
        <w:t>здоровьесберегающим</w:t>
      </w:r>
      <w:proofErr w:type="spellEnd"/>
      <w:r>
        <w:rPr>
          <w:rStyle w:val="c3"/>
        </w:rPr>
        <w:t xml:space="preserve"> технологиям, цель которых, обеспечить школьнику возможность сохранения здоровья за период обучения в школе, сформировать у него необходимые знания, умения и навыки по здоровому образу жизни, научить использовать полученные знания в повседневной жизни.</w:t>
      </w:r>
    </w:p>
    <w:p w:rsidR="00C16986" w:rsidRDefault="00C16986" w:rsidP="00C16986">
      <w:pPr>
        <w:pStyle w:val="c1"/>
      </w:pPr>
      <w:proofErr w:type="spellStart"/>
      <w:proofErr w:type="gramStart"/>
      <w:r>
        <w:rPr>
          <w:rStyle w:val="c2"/>
        </w:rPr>
        <w:t>Здоровьесберегающие</w:t>
      </w:r>
      <w:proofErr w:type="spellEnd"/>
      <w:r>
        <w:rPr>
          <w:rStyle w:val="c2"/>
        </w:rPr>
        <w:t xml:space="preserve"> образовательные технологии являются самыми значимыми из всех технологий,  по степени влияния на здоровье учащихся, так как основаны на возрастных особенностях познавательной деятельности детей, оптимальном сочетании двигательных и статических нагрузок, обучении в малых группах, использовании наглядности и сочетании различных форм предоставления информации. </w:t>
      </w:r>
      <w:proofErr w:type="gramEnd"/>
    </w:p>
    <w:p w:rsidR="00C16986" w:rsidRDefault="00C16986" w:rsidP="00C16986">
      <w:pPr>
        <w:pStyle w:val="c1"/>
      </w:pPr>
      <w:r>
        <w:rPr>
          <w:rStyle w:val="c2"/>
        </w:rPr>
        <w:t xml:space="preserve">Педагогическая технология </w:t>
      </w:r>
      <w:proofErr w:type="spellStart"/>
      <w:r>
        <w:rPr>
          <w:rStyle w:val="c2"/>
        </w:rPr>
        <w:t>здоровьесбережения</w:t>
      </w:r>
      <w:proofErr w:type="spellEnd"/>
      <w:r>
        <w:rPr>
          <w:rStyle w:val="c2"/>
        </w:rPr>
        <w:t xml:space="preserve"> в педагогической деятельности </w:t>
      </w:r>
      <w:proofErr w:type="spellStart"/>
      <w:proofErr w:type="gramStart"/>
      <w:r>
        <w:rPr>
          <w:rStyle w:val="c2"/>
        </w:rPr>
        <w:t>деятельности</w:t>
      </w:r>
      <w:proofErr w:type="spellEnd"/>
      <w:proofErr w:type="gramEnd"/>
      <w:r>
        <w:rPr>
          <w:rStyle w:val="c2"/>
        </w:rPr>
        <w:t xml:space="preserve"> включает в себя: знакомство с результатами медицинских осмотров детей; их учёт в учебно-воспитательной работе; помощь родителям в построении здоровой жизнедеятельности учащихся и семьи в целом; создание условий для заинтересованного отношения к учёбе.</w:t>
      </w:r>
    </w:p>
    <w:p w:rsidR="00C16986" w:rsidRDefault="00C16986" w:rsidP="00C16986">
      <w:pPr>
        <w:pStyle w:val="c1"/>
      </w:pPr>
      <w:r>
        <w:rPr>
          <w:rStyle w:val="c2"/>
        </w:rPr>
        <w:t xml:space="preserve">Одним из главных направлений </w:t>
      </w:r>
      <w:proofErr w:type="spellStart"/>
      <w:r>
        <w:rPr>
          <w:rStyle w:val="c2"/>
        </w:rPr>
        <w:t>здоровьесбережения</w:t>
      </w:r>
      <w:proofErr w:type="spellEnd"/>
      <w:r>
        <w:rPr>
          <w:rStyle w:val="c2"/>
        </w:rPr>
        <w:t xml:space="preserve">  считаем создание здорового психологического климата на уроках. Так, ситуация успеха способствует формированию положительной мотивации к процессу обучения в целом, тем самым снижая эмоциональную напряженность, улучшая комфортность взаимоотношений всех участников образовательного процесса.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На своих уроках уделяю внимание организации </w:t>
      </w:r>
      <w:proofErr w:type="spellStart"/>
      <w:r>
        <w:rPr>
          <w:rStyle w:val="c2"/>
        </w:rPr>
        <w:t>здоровьесберегающих</w:t>
      </w:r>
      <w:proofErr w:type="spellEnd"/>
      <w:r>
        <w:rPr>
          <w:rStyle w:val="c2"/>
        </w:rPr>
        <w:t xml:space="preserve"> факторов. Контрольные испытания, задания, тестирование дают исходную (и текущую) информацию  для разработки индивидуальных заданий, суть которых – учащийся должен в каждый очередной период времени продвинуться дальше, что и подтвердит следующее тестирование.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Принципиально важно, чтобы при этом учащийся не сравнивался с другими, а сравнивался с самим собой: я сегодня стал лучше, чем вчера, а завтра постараюсь стать лучше, чем сегодня. Для этого задания делаю реальными и стимулирую учащихся к активной работе. Во время урока чередуем различные виды учебной деятельности; используем методы, способствующие активизации инициативы и творческого самовыражения учеников. Большое значение имеет и эмоциональный климат на уроке: «хороший смех дарит здоровье», мажорность урока, эмоциональная мотивация в начале урока, создание ситуации успеха. И, конечно же, при выборе форм, содержания и методов работы  учитывается возраст, пол учащихся, состояние здоровья, уровень их развития и </w:t>
      </w:r>
      <w:r>
        <w:rPr>
          <w:rStyle w:val="c2"/>
        </w:rPr>
        <w:lastRenderedPageBreak/>
        <w:t>подготовленности. На уроках обеспечиваем необходимые условия в соответствии с санитарно-гигиеническими нормами (освещение, характеристика воздуха, температурный режим). Занятия проводятся преимущественно на свежем воздухе.  </w:t>
      </w:r>
    </w:p>
    <w:p w:rsidR="00C16986" w:rsidRDefault="00C16986" w:rsidP="00C16986">
      <w:pPr>
        <w:pStyle w:val="c1"/>
        <w:rPr>
          <w:rStyle w:val="c3"/>
        </w:rPr>
      </w:pPr>
    </w:p>
    <w:p w:rsidR="00C16986" w:rsidRPr="00C16986" w:rsidRDefault="00C16986" w:rsidP="00C16986">
      <w:pPr>
        <w:pStyle w:val="c1"/>
        <w:jc w:val="center"/>
        <w:rPr>
          <w:rStyle w:val="c14"/>
          <w:b/>
          <w:sz w:val="28"/>
          <w:szCs w:val="28"/>
        </w:rPr>
      </w:pPr>
      <w:r w:rsidRPr="00C16986">
        <w:rPr>
          <w:rStyle w:val="c3"/>
          <w:b/>
          <w:sz w:val="28"/>
          <w:szCs w:val="28"/>
        </w:rPr>
        <w:t>Игровая технология</w:t>
      </w:r>
      <w:r w:rsidRPr="00C16986">
        <w:rPr>
          <w:rStyle w:val="c14"/>
          <w:b/>
          <w:sz w:val="28"/>
          <w:szCs w:val="28"/>
        </w:rPr>
        <w:t>.</w:t>
      </w:r>
    </w:p>
    <w:p w:rsidR="00C16986" w:rsidRDefault="00C16986" w:rsidP="00C16986">
      <w:pPr>
        <w:pStyle w:val="c1"/>
      </w:pPr>
      <w:r>
        <w:rPr>
          <w:rStyle w:val="c3"/>
        </w:rPr>
        <w:t xml:space="preserve">Практика показывает, что применение игровых технологий с учетом возрастных особенностей не теряет актуальности. Каждому возрасту соответствует свой набор игр, хотя бывают и исключения. Игровая технология является уникальной формой обучения, которая позволяет сделать обычный урок интересным и увлекательным. Игровая деятельность на уроках физической культуры занимает важное место в образовательном процессе. </w:t>
      </w:r>
    </w:p>
    <w:p w:rsidR="00C16986" w:rsidRDefault="00C16986" w:rsidP="00C16986">
      <w:pPr>
        <w:pStyle w:val="c1"/>
      </w:pPr>
      <w:r>
        <w:rPr>
          <w:rStyle w:val="c2"/>
        </w:rPr>
        <w:t xml:space="preserve">Ценность игровой деятельности заключается в том, что она учитывает психолого-педагогическую природу ребенка, отвечает его потребностям и интересам.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Игра формирует типовые навыки социального поведения, специфические системы ценностей, ориентацию на групповые и индивидуальные действия, развивает стереотипы поведения в человеческих общностях.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Игровая деятельность на уроках в школе дает возможность повысить </w:t>
      </w:r>
      <w:proofErr w:type="gramStart"/>
      <w:r>
        <w:rPr>
          <w:rStyle w:val="c2"/>
        </w:rPr>
        <w:t>у</w:t>
      </w:r>
      <w:proofErr w:type="gramEnd"/>
      <w:r>
        <w:rPr>
          <w:rStyle w:val="c2"/>
        </w:rPr>
        <w:t xml:space="preserve"> обучающихся интерес к учебным занятиям. Позволяет усвоить большее количество информации, основанной на примерах конкретной деятельности, моделируемой в игре, помогает ребятам в процессе игры научиться принимать ответственные решения в сложных ситуациях.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Использование игровых форм занятий ведет к повышению творческого потенциала обучаемых и к более глубокому, осмысленному и быстрому освоению материала. Игровые формы работы в учебном процессе могут нести ряд функций: обучающая, воспитательная, коррекционно-развивающая, психотехническая, коммуникативная, развлекательная, релаксационная. </w:t>
      </w:r>
    </w:p>
    <w:p w:rsidR="00C16986" w:rsidRDefault="00C16986" w:rsidP="00C16986">
      <w:pPr>
        <w:pStyle w:val="c1"/>
      </w:pPr>
      <w:r>
        <w:rPr>
          <w:rStyle w:val="c2"/>
        </w:rPr>
        <w:t xml:space="preserve">Ускорение темпа современной жизни ставит задачу более активно использовать игру для воспитания подрастающего поколения. Сейчас очевидно, что игры необходимы для обеспечения гармоничного сочетания умственных, физических и эмоциональных нагрузок, общего комфортного состояния. </w:t>
      </w:r>
    </w:p>
    <w:p w:rsidR="00C16986" w:rsidRDefault="00C16986" w:rsidP="00C16986">
      <w:pPr>
        <w:pStyle w:val="c1"/>
      </w:pPr>
      <w:r>
        <w:rPr>
          <w:rStyle w:val="c2"/>
        </w:rPr>
        <w:t>Особое внимание следует уделять подвижным играм в начальном и среднем звене, так как в этом возрасте закладываются основы игровой деятельности, направленные на совершенствование игровых умений и технико-тактических взаимодействий, необходимых при дальнейшем изучении и овладении спортивными играми.</w:t>
      </w:r>
    </w:p>
    <w:p w:rsidR="00C16986" w:rsidRDefault="00C16986" w:rsidP="00C16986">
      <w:pPr>
        <w:pStyle w:val="c1"/>
      </w:pPr>
      <w:r>
        <w:rPr>
          <w:rStyle w:val="c2"/>
        </w:rPr>
        <w:t xml:space="preserve"> И, конечно, подвижные игры, это прекрасная база по развитию двигательных способностей и умений. В разделе программы «Легкая атлетика» используются подвижные игры, направленные на закрепление и совершенствование навыков бега, прыжков и метаний, на развитие скоростных, скоростно-силовых способностей, способностей ориентирования в пространстве и т.п.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В разделе программы «Спортивные игры» - игры и эстафеты на овладение тактико-техническими навыками изучаемых спортивных игр. В разделе «Гимнастика» - </w:t>
      </w:r>
      <w:r>
        <w:rPr>
          <w:rStyle w:val="c2"/>
        </w:rPr>
        <w:lastRenderedPageBreak/>
        <w:t xml:space="preserve">подвижные игры с элементами единоборств. В силу особенностей детей не всякую игру можно использовать, необходимо учитывать уровень трудности игры и сложность ее во взаимодействии игроков. Игра будет интересна, если доступна и понятна. </w:t>
      </w:r>
    </w:p>
    <w:p w:rsidR="00C16986" w:rsidRDefault="00C16986" w:rsidP="00C16986">
      <w:pPr>
        <w:pStyle w:val="c1"/>
      </w:pPr>
      <w:r>
        <w:rPr>
          <w:rStyle w:val="c2"/>
        </w:rPr>
        <w:t>Для этого можно использовать различные варианты одной игры, которые предусматривают сохранение ее правил и умений детей с учетом их возраста и индивидуальных особенностей. Для того</w:t>
      </w:r>
      <w:proofErr w:type="gramStart"/>
      <w:r>
        <w:rPr>
          <w:rStyle w:val="c2"/>
        </w:rPr>
        <w:t>,</w:t>
      </w:r>
      <w:proofErr w:type="gramEnd"/>
      <w:r>
        <w:rPr>
          <w:rStyle w:val="c2"/>
        </w:rPr>
        <w:t xml:space="preserve"> чтобы игра приносила пользу, необходимо продумывать ее до мелочей. Строго соблюдать правила игры, технику безопасности, как для </w:t>
      </w:r>
      <w:proofErr w:type="gramStart"/>
      <w:r>
        <w:rPr>
          <w:rStyle w:val="c2"/>
        </w:rPr>
        <w:t>играющих</w:t>
      </w:r>
      <w:proofErr w:type="gramEnd"/>
      <w:r>
        <w:rPr>
          <w:rStyle w:val="c2"/>
        </w:rPr>
        <w:t xml:space="preserve">, так и для наблюдающих за игрой.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Игры с дидактической направленностью учат детей объединять движения и полученные на занятиях и в повседневной жизни знания, факты, систематизируя их в единое целостное представление об окружающей действительности. </w:t>
      </w:r>
    </w:p>
    <w:p w:rsidR="00C16986" w:rsidRDefault="00C16986" w:rsidP="00C16986">
      <w:pPr>
        <w:pStyle w:val="c1"/>
      </w:pPr>
      <w:r>
        <w:rPr>
          <w:rStyle w:val="c6"/>
        </w:rPr>
        <w:t xml:space="preserve">Требования к отбору игр следующие: </w:t>
      </w:r>
    </w:p>
    <w:p w:rsidR="00C16986" w:rsidRDefault="00C16986" w:rsidP="00C16986">
      <w:pPr>
        <w:pStyle w:val="c1"/>
      </w:pPr>
      <w:r>
        <w:rPr>
          <w:rStyle w:val="c2"/>
        </w:rPr>
        <w:t xml:space="preserve">-игра должна давать новые понятия;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-в игре должны развиваться способности правильно оценивать пространственные и временные отношения, быстро реагировать на часто меняющуюся обстановку;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-дидактическое и двигательное содержание игры должно соответствовать особенностям программного материала;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-степень сложности игры должна соответствовать усвоенным умениям и навыкам. </w:t>
      </w:r>
    </w:p>
    <w:p w:rsidR="00C16986" w:rsidRDefault="00C16986" w:rsidP="00C16986">
      <w:pPr>
        <w:pStyle w:val="c1"/>
      </w:pPr>
      <w:r>
        <w:rPr>
          <w:rStyle w:val="c6"/>
        </w:rPr>
        <w:t xml:space="preserve">При организации и проведении игры необходимо придерживаться следующих правил: </w:t>
      </w:r>
    </w:p>
    <w:p w:rsidR="00C16986" w:rsidRDefault="00C16986" w:rsidP="00C16986">
      <w:pPr>
        <w:pStyle w:val="c1"/>
      </w:pPr>
      <w:r>
        <w:rPr>
          <w:rStyle w:val="c2"/>
        </w:rPr>
        <w:t xml:space="preserve">-простота и доступность правил;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-каждый ребенок должен быть активным участником игры;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-исключить малейшую возможность риска, угрозы здоровью детей;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-безопасность используемого инвентаря; </w:t>
      </w:r>
    </w:p>
    <w:p w:rsidR="00C16986" w:rsidRDefault="00C16986" w:rsidP="00C16986">
      <w:pPr>
        <w:pStyle w:val="c1"/>
        <w:rPr>
          <w:rStyle w:val="c2"/>
        </w:rPr>
      </w:pPr>
      <w:r>
        <w:rPr>
          <w:rStyle w:val="c2"/>
        </w:rPr>
        <w:t xml:space="preserve">-игра не должна унижать достоинства </w:t>
      </w:r>
      <w:proofErr w:type="gramStart"/>
      <w:r>
        <w:rPr>
          <w:rStyle w:val="c2"/>
        </w:rPr>
        <w:t>играющих</w:t>
      </w:r>
      <w:proofErr w:type="gramEnd"/>
      <w:r>
        <w:rPr>
          <w:rStyle w:val="c2"/>
        </w:rPr>
        <w:t xml:space="preserve">. </w:t>
      </w:r>
    </w:p>
    <w:p w:rsidR="00C16986" w:rsidRPr="00C16986" w:rsidRDefault="00C16986" w:rsidP="00C16986">
      <w:pPr>
        <w:pStyle w:val="c1"/>
        <w:jc w:val="center"/>
        <w:rPr>
          <w:b/>
          <w:sz w:val="28"/>
          <w:szCs w:val="28"/>
        </w:rPr>
      </w:pPr>
      <w:r w:rsidRPr="00C16986">
        <w:rPr>
          <w:rStyle w:val="c2"/>
          <w:b/>
          <w:sz w:val="28"/>
          <w:szCs w:val="28"/>
        </w:rPr>
        <w:t>Технология проектов</w:t>
      </w:r>
    </w:p>
    <w:p w:rsidR="00C16986" w:rsidRDefault="00C16986" w:rsidP="00C16986">
      <w:pPr>
        <w:pStyle w:val="c1"/>
      </w:pPr>
      <w:r>
        <w:rPr>
          <w:rStyle w:val="c2"/>
        </w:rPr>
        <w:t xml:space="preserve">В ходе модернизации образования, одной из основных задач в преподавании предмета «физическая культура» становится освоение знаний о физической культуре и спорте, их истории и современном развитии, роли в формировании здорового образа жизни. </w:t>
      </w:r>
    </w:p>
    <w:p w:rsidR="00C16986" w:rsidRDefault="00C16986" w:rsidP="00C16986">
      <w:pPr>
        <w:pStyle w:val="c1"/>
      </w:pPr>
      <w:r>
        <w:rPr>
          <w:rStyle w:val="c3"/>
        </w:rPr>
        <w:t>Лишение детей необходимой двигательной активности в пользу изучения теории, либо изучение теоретической части,</w:t>
      </w:r>
      <w:r>
        <w:rPr>
          <w:rStyle w:val="c2"/>
        </w:rPr>
        <w:t xml:space="preserve"> не акцентируя на этом большого внимания, заставляет учителя искать новые стратегии в преподавании именно теоретической части физической культуры. Практика показывает, что наиболее рациональным является внедрение метода проектов. </w:t>
      </w:r>
    </w:p>
    <w:p w:rsidR="00C16986" w:rsidRDefault="00C16986" w:rsidP="00C16986">
      <w:pPr>
        <w:pStyle w:val="c1"/>
      </w:pPr>
      <w:r>
        <w:rPr>
          <w:rStyle w:val="c3"/>
        </w:rPr>
        <w:t xml:space="preserve">Метод проектов позволяет решать сразу несколько задач: </w:t>
      </w:r>
    </w:p>
    <w:p w:rsidR="00C16986" w:rsidRDefault="00C16986" w:rsidP="00C16986">
      <w:pPr>
        <w:pStyle w:val="c1"/>
      </w:pPr>
      <w:r>
        <w:rPr>
          <w:rStyle w:val="c2"/>
        </w:rPr>
        <w:lastRenderedPageBreak/>
        <w:t xml:space="preserve">-развитие личностных компетентностей обучающихся;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 интегрированность процесса обучения;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 экономия времени на самом уроке. </w:t>
      </w:r>
    </w:p>
    <w:p w:rsidR="00C16986" w:rsidRDefault="00C16986" w:rsidP="00C16986">
      <w:pPr>
        <w:pStyle w:val="c1"/>
      </w:pPr>
      <w:r>
        <w:rPr>
          <w:rStyle w:val="c2"/>
        </w:rPr>
        <w:t xml:space="preserve">Технология проектов подходит для обучающихся начальной, основной и средней школы, интересующихся исследовательской и проектной деятельностью, а также </w:t>
      </w:r>
      <w:proofErr w:type="gramStart"/>
      <w:r>
        <w:rPr>
          <w:rStyle w:val="c2"/>
        </w:rPr>
        <w:t>для</w:t>
      </w:r>
      <w:proofErr w:type="gramEnd"/>
      <w:r>
        <w:rPr>
          <w:rStyle w:val="c2"/>
        </w:rPr>
        <w:t xml:space="preserve"> одаренных обучающихся.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Проектная технология на уроке физической культуры позволяет строить обучение на активной основе, через целенаправленную деятельность </w:t>
      </w:r>
      <w:proofErr w:type="gramStart"/>
      <w:r>
        <w:rPr>
          <w:rStyle w:val="c2"/>
        </w:rPr>
        <w:t>обучаемого</w:t>
      </w:r>
      <w:proofErr w:type="gramEnd"/>
      <w:r>
        <w:rPr>
          <w:rStyle w:val="c2"/>
        </w:rPr>
        <w:t xml:space="preserve">, сообразуясь с его личным интересом. Составляя проект, он превращается из объекта в субъект обучения, самостоятельно учится и активно влияет на содержание собственного образования. Такая работа дает возможность осознать, что уроки физической культуры развивают не только физически, но и интеллектуально.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Проектная деятельность – это создание проблемных ситуаций, активизация познавательной деятельности обучающихся в поиске и решении сложных вопросов, требующих актуализации знаний, построения гипотез.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Метод проектов всегда ориентирован на самостоятельную деятельность обучающихся (индивидуальную, парную, групповую), которую они выполняют в отведенное для этой работы время (от нескольких минут урока до нескольких недель, а иногда и месяцев).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Виды проектов разнообразны. Выделяют четыре основные категории: </w:t>
      </w:r>
    </w:p>
    <w:p w:rsidR="00C16986" w:rsidRDefault="00C16986" w:rsidP="00C16986">
      <w:pPr>
        <w:pStyle w:val="c1"/>
      </w:pPr>
      <w:r>
        <w:rPr>
          <w:rStyle w:val="c2"/>
        </w:rPr>
        <w:t xml:space="preserve">- информационный и исследовательский проект;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-обзорный проект;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-продукционный проект;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-проекты инсценировки.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Проекты на уроках физкультуры - это проекты по исследованию влияний ФК на организм человека, по исследованию истории спорта, подготовке и проведению соревнований и спортивных праздников и т.д.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Применение технологии проектного обучения сделает учебный процесс более увлекательным для учащихся: самостоятельный сбор обучающимися материала по теме, теоретическое обоснование необходимости выполнения того или иного комплекса физических упражнений или овладения теми или иными физическими умениями и навыками для собственного совершенствования, воспитания волевых качеств. </w:t>
      </w:r>
    </w:p>
    <w:p w:rsidR="00C16986" w:rsidRDefault="00C16986" w:rsidP="00C16986">
      <w:pPr>
        <w:pStyle w:val="c1"/>
      </w:pPr>
      <w:r>
        <w:rPr>
          <w:rStyle w:val="c2"/>
        </w:rPr>
        <w:t xml:space="preserve">У обучающихся при разработке собственного проекта будут закладываться основы знаний в применении разнообразных методик поддержания здоровья и физического совершенствования.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Информация, самостоятельно добытая </w:t>
      </w:r>
      <w:proofErr w:type="gramStart"/>
      <w:r>
        <w:rPr>
          <w:rStyle w:val="c2"/>
        </w:rPr>
        <w:t>обучающимися</w:t>
      </w:r>
      <w:proofErr w:type="gramEnd"/>
      <w:r>
        <w:rPr>
          <w:rStyle w:val="c2"/>
        </w:rPr>
        <w:t xml:space="preserve"> для собственных проектов, позволит осознать жизненную необходимость приобретаемых на уроках двигательных умений. Обучающиеся, таким образом, станут компетентными и в теории предмета, что </w:t>
      </w:r>
      <w:r>
        <w:rPr>
          <w:rStyle w:val="c2"/>
        </w:rPr>
        <w:lastRenderedPageBreak/>
        <w:t xml:space="preserve">необходимо как условие грамотного исполнения физических упражнений. Проектные технологии позволяют сделать из урока двигательной активности в урок образовательного направления.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В каждой школе есть обучающиеся, имеющие ограничения в двигательной активности, для которых такой вид деятельности дает возможность проявить себя. </w:t>
      </w:r>
    </w:p>
    <w:p w:rsidR="003D17A5" w:rsidRPr="003D17A5" w:rsidRDefault="003D17A5" w:rsidP="003D17A5">
      <w:pPr>
        <w:pStyle w:val="c1"/>
        <w:jc w:val="center"/>
        <w:rPr>
          <w:rStyle w:val="c7"/>
          <w:b/>
          <w:sz w:val="28"/>
          <w:szCs w:val="28"/>
        </w:rPr>
      </w:pPr>
      <w:r>
        <w:rPr>
          <w:rStyle w:val="c7"/>
          <w:b/>
          <w:sz w:val="28"/>
          <w:szCs w:val="28"/>
        </w:rPr>
        <w:t>И</w:t>
      </w:r>
      <w:r w:rsidRPr="003D17A5">
        <w:rPr>
          <w:rStyle w:val="c7"/>
          <w:b/>
          <w:sz w:val="28"/>
          <w:szCs w:val="28"/>
        </w:rPr>
        <w:t>нформационны</w:t>
      </w:r>
      <w:r>
        <w:rPr>
          <w:rStyle w:val="c7"/>
          <w:b/>
          <w:sz w:val="28"/>
          <w:szCs w:val="28"/>
        </w:rPr>
        <w:t>е</w:t>
      </w:r>
      <w:r w:rsidRPr="003D17A5">
        <w:rPr>
          <w:rStyle w:val="c7"/>
          <w:b/>
          <w:sz w:val="28"/>
          <w:szCs w:val="28"/>
        </w:rPr>
        <w:t xml:space="preserve"> компьютерны</w:t>
      </w:r>
      <w:r>
        <w:rPr>
          <w:rStyle w:val="c7"/>
          <w:b/>
          <w:sz w:val="28"/>
          <w:szCs w:val="28"/>
        </w:rPr>
        <w:t>е</w:t>
      </w:r>
      <w:r w:rsidRPr="003D17A5">
        <w:rPr>
          <w:rStyle w:val="c7"/>
          <w:b/>
          <w:sz w:val="28"/>
          <w:szCs w:val="28"/>
        </w:rPr>
        <w:t xml:space="preserve"> технологи</w:t>
      </w:r>
      <w:r>
        <w:rPr>
          <w:rStyle w:val="c7"/>
          <w:b/>
          <w:sz w:val="28"/>
          <w:szCs w:val="28"/>
        </w:rPr>
        <w:t>и</w:t>
      </w:r>
    </w:p>
    <w:p w:rsidR="00C16986" w:rsidRDefault="00C16986" w:rsidP="00C16986">
      <w:pPr>
        <w:pStyle w:val="c1"/>
      </w:pPr>
      <w:r>
        <w:rPr>
          <w:rStyle w:val="c7"/>
        </w:rPr>
        <w:t>Использование информационных компьютерных технологий (ИКТ</w:t>
      </w:r>
      <w:proofErr w:type="gramStart"/>
      <w:r>
        <w:rPr>
          <w:rStyle w:val="c6"/>
        </w:rPr>
        <w:t>)</w:t>
      </w:r>
      <w:r>
        <w:rPr>
          <w:rStyle w:val="c2"/>
        </w:rPr>
        <w:t>в</w:t>
      </w:r>
      <w:proofErr w:type="gramEnd"/>
      <w:r>
        <w:rPr>
          <w:rStyle w:val="c2"/>
        </w:rPr>
        <w:t xml:space="preserve">о внеурочной деятельности и на уроках делает предмет физическая культура современным. Составными частями ИКТ являются электронный, программный и информационный компоненты, совместное функционирование которых позволяет решать задачи, поставляемые развитием общества.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Не смотря на то, что урок физкультуры - это практика, здесь есть место и теории. Учителю необходимо находить и использовать такие методы обучения, которые позволили бы каждому ученику проявить свою активность, свое творчество, активизировать двигательную и познавательную деятельность. Современные педагогические технологии, а так же использование Интернет – ресурсов, новых информационных технологий, дают возможность педагогу достичь максимальных результатов.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ИКТ позволяют организовать учебный процесс на новом, более высоком уровне, обеспечивать более полное усвоение учебного материала. Информационно коммуникативные технологии позволяют решить проблему поиска и хранения информации, планирования, контроля и управления занятиями физической культурой, диагностики состояния здоровья и уровня физической подготовленности </w:t>
      </w:r>
      <w:proofErr w:type="gramStart"/>
      <w:r>
        <w:rPr>
          <w:rStyle w:val="c2"/>
        </w:rPr>
        <w:t>занимающихся</w:t>
      </w:r>
      <w:proofErr w:type="gramEnd"/>
      <w:r>
        <w:rPr>
          <w:rStyle w:val="c2"/>
        </w:rPr>
        <w:t xml:space="preserve">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Использование презентаций на уроках позволяет более подробно и наглядно предоставлять теоретический материал, что делает процесс образования наиболее эффективным. Этот вид работы может быть использован при изучении техники выполнения разучиваемых движений, так как с помощью наглядной картинки данное движение можно разбивать не только на этапы выполнения, но и более короткие фрагменты и создать правильное представление обучающихся о технике двигательных действий. С помощью презентации также можно доступно объяснить правила спортивных игр, тактические действия игроков, красочно преподнести исторические события, биографии спортсменов. Наличие визуального ряда информации позволяет закрепить в памяти. </w:t>
      </w:r>
    </w:p>
    <w:p w:rsidR="00C16986" w:rsidRDefault="00C16986" w:rsidP="00C16986">
      <w:pPr>
        <w:pStyle w:val="c1"/>
      </w:pPr>
      <w:r>
        <w:rPr>
          <w:rStyle w:val="c2"/>
        </w:rPr>
        <w:t xml:space="preserve">Создание </w:t>
      </w:r>
      <w:proofErr w:type="spellStart"/>
      <w:r>
        <w:rPr>
          <w:rStyle w:val="c2"/>
        </w:rPr>
        <w:t>флеш</w:t>
      </w:r>
      <w:proofErr w:type="spellEnd"/>
      <w:r>
        <w:rPr>
          <w:rStyle w:val="c2"/>
        </w:rPr>
        <w:t xml:space="preserve">-презентаций и видеороликов с комплексами общеразвивающих упражнений (ОРУ) могут стать помощниками учителю. Такой материал может быть использован также учителями – предметниками при проведении утренней зарядки.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Одним из видов домашнего задания может быть создание презентации по темам «Здоровый образ жизни и я», «Способы закаливания», «Вредные привычки» «Гимнастика» и т.д. Ребята могут выполнять такие задания как самостоятельно, так и в группах, что позволяет переходить им к выполнению проектов (проектная работа «Влияние двигательной активности на здоровье школьника»), проявляя свое творчество. </w:t>
      </w:r>
    </w:p>
    <w:p w:rsidR="00C16986" w:rsidRDefault="00C16986" w:rsidP="00C16986">
      <w:pPr>
        <w:pStyle w:val="c1"/>
      </w:pPr>
      <w:r>
        <w:rPr>
          <w:rStyle w:val="c3"/>
        </w:rPr>
        <w:t xml:space="preserve">На уроках также возможно проведение тестирования с целью проверки и закреплении знаний учащихся. Применение тестирующих программ (Генератор тестов) </w:t>
      </w:r>
      <w:r>
        <w:rPr>
          <w:rStyle w:val="c2"/>
        </w:rPr>
        <w:t xml:space="preserve">позволяет </w:t>
      </w:r>
      <w:r>
        <w:rPr>
          <w:rStyle w:val="c2"/>
        </w:rPr>
        <w:lastRenderedPageBreak/>
        <w:t xml:space="preserve">включать неограниченно большое количество разделов и вопросов, что позволяет варьировать тесты под непосредственные нужды и конкретных участников тестирования.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Во внеурочной работе также можно использовать ИКТ: представление команд, оформление соревнований, описание конкурсов и т.д. </w:t>
      </w:r>
    </w:p>
    <w:p w:rsidR="00C16986" w:rsidRDefault="00C16986" w:rsidP="00C16986">
      <w:pPr>
        <w:pStyle w:val="c1"/>
      </w:pPr>
      <w:r>
        <w:rPr>
          <w:rStyle w:val="c2"/>
        </w:rPr>
        <w:t xml:space="preserve">Электронные образовательные ресурсы также позволяют обучающимся дома более подробно познакомиться с изученной темой на уроке, найти необходимые упражнения для совершенствования своих физических качеств и пополнить багаж своих знаний в области физической культуры и здорового образа жизни. </w:t>
      </w:r>
    </w:p>
    <w:p w:rsidR="003D17A5" w:rsidRPr="003D17A5" w:rsidRDefault="00C16986" w:rsidP="003D17A5">
      <w:pPr>
        <w:pStyle w:val="c1"/>
        <w:jc w:val="center"/>
        <w:rPr>
          <w:rStyle w:val="c7"/>
          <w:b/>
          <w:sz w:val="28"/>
          <w:szCs w:val="28"/>
        </w:rPr>
      </w:pPr>
      <w:r w:rsidRPr="003D17A5">
        <w:rPr>
          <w:rStyle w:val="c7"/>
          <w:b/>
          <w:sz w:val="28"/>
          <w:szCs w:val="28"/>
        </w:rPr>
        <w:t>Технология уровневой дифференциации.</w:t>
      </w:r>
    </w:p>
    <w:p w:rsidR="00C16986" w:rsidRDefault="00C16986" w:rsidP="00C16986">
      <w:pPr>
        <w:pStyle w:val="c1"/>
      </w:pPr>
      <w:r>
        <w:rPr>
          <w:rStyle w:val="c7"/>
        </w:rPr>
        <w:t xml:space="preserve"> </w:t>
      </w:r>
      <w:r>
        <w:rPr>
          <w:rStyle w:val="c3"/>
        </w:rPr>
        <w:t xml:space="preserve">С помощью применения технологии уровневой дифференциации в обучении на уроках физкультуры можно укрепить здоровье и развивать двигательную активность обучающихся. Основные результаты занятий – профилактика заболеваемости у детей, а также повышение интереса к занятиям физическими упражнениями, возможность каждому реализоваться, добиваться успеха. Данный вид технологии может быть применен по следующим направлениям: </w:t>
      </w:r>
    </w:p>
    <w:p w:rsidR="00C16986" w:rsidRDefault="00C16986" w:rsidP="00C16986">
      <w:pPr>
        <w:pStyle w:val="c1"/>
      </w:pPr>
      <w:r>
        <w:rPr>
          <w:rStyle w:val="c2"/>
        </w:rPr>
        <w:t xml:space="preserve">- задание с учетом уровня подготовки, развития, особенности мышления и познавательного интереса к предмету;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 учет не только достигнутого результата, но и динамики изменений физической подготовленности обучаемого;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 распределение </w:t>
      </w:r>
      <w:proofErr w:type="gramStart"/>
      <w:r>
        <w:rPr>
          <w:rStyle w:val="c2"/>
        </w:rPr>
        <w:t>обучающихся</w:t>
      </w:r>
      <w:proofErr w:type="gramEnd"/>
      <w:r>
        <w:rPr>
          <w:rStyle w:val="c2"/>
        </w:rPr>
        <w:t xml:space="preserve"> на группы с учетом состояния здоровья;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 для обучающихся, освобожденных от занятий по состоянию здоровья, разработаны и утверждены темы рефератов, либо они привлекаются к судейству, оценке работы одноклассников на уроке;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 привлечение </w:t>
      </w:r>
      <w:proofErr w:type="gramStart"/>
      <w:r>
        <w:rPr>
          <w:rStyle w:val="c2"/>
        </w:rPr>
        <w:t>обучающихся</w:t>
      </w:r>
      <w:proofErr w:type="gramEnd"/>
      <w:r>
        <w:rPr>
          <w:rStyle w:val="c2"/>
        </w:rPr>
        <w:t xml:space="preserve"> на дополнительные занятия различными видами спорта и </w:t>
      </w:r>
      <w:proofErr w:type="spellStart"/>
      <w:r>
        <w:rPr>
          <w:rStyle w:val="c2"/>
        </w:rPr>
        <w:t>внутришкольные</w:t>
      </w:r>
      <w:proofErr w:type="spellEnd"/>
      <w:r>
        <w:rPr>
          <w:rStyle w:val="c2"/>
        </w:rPr>
        <w:t xml:space="preserve"> соревнования;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 участие одаренных детей в соревнованиях различных уровней.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Дифференциация обучения (дифференцированный подход в обучении) – это создание разнообразных условий обучения для различных школ, классов, групп с целью учета особенностей их контингента с помощью применения комплекса методических, </w:t>
      </w:r>
    </w:p>
    <w:p w:rsidR="00C16986" w:rsidRDefault="00C16986" w:rsidP="00C16986">
      <w:pPr>
        <w:pStyle w:val="c1"/>
      </w:pPr>
      <w:r>
        <w:rPr>
          <w:rStyle w:val="c2"/>
        </w:rPr>
        <w:t xml:space="preserve">психолого-педагогических и организационно-управленческих мероприятий, обеспечивающих обучение в гомогенных группах.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По характерным индивидуально-психологическим особенностям детей, составляющим основу формирования гомогенных групп, различают дифференциацию: </w:t>
      </w:r>
    </w:p>
    <w:p w:rsidR="00C16986" w:rsidRDefault="00C16986" w:rsidP="00C16986">
      <w:pPr>
        <w:pStyle w:val="c1"/>
      </w:pPr>
      <w:r>
        <w:rPr>
          <w:rStyle w:val="c2"/>
        </w:rPr>
        <w:t xml:space="preserve">- по возрастному составу (школьные классы, возрастные параллели, разновозрастные группы);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 по полу (мужские, женские, смешанные классы, команды, школы); </w:t>
      </w:r>
    </w:p>
    <w:p w:rsidR="00C16986" w:rsidRDefault="00C16986" w:rsidP="00C16986">
      <w:pPr>
        <w:pStyle w:val="c1"/>
      </w:pPr>
      <w:r>
        <w:rPr>
          <w:rStyle w:val="c2"/>
        </w:rPr>
        <w:lastRenderedPageBreak/>
        <w:t xml:space="preserve">- по области интересов (гуманитарные, физико-математические, биолого-химические и другие группы, направления, отделения школы);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 по уровню умственного развития (уровню достижений);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 по личностно-психологическим типам (типу мышления, характера, темперамента и др.);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 по уровню здоровья (физкультурные группы, группы ослабленного зрения, слуха, больничные классы).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Если каждому ученику отводить время, соответствующее его личным способностям и возможностям, то можно обеспечить гарантированное усвоение базисного ядра школьной программы. </w:t>
      </w:r>
    </w:p>
    <w:p w:rsidR="003D17A5" w:rsidRPr="003D17A5" w:rsidRDefault="00C16986" w:rsidP="003D17A5">
      <w:pPr>
        <w:pStyle w:val="c1"/>
        <w:jc w:val="center"/>
        <w:rPr>
          <w:rStyle w:val="c7"/>
          <w:b/>
          <w:sz w:val="28"/>
          <w:szCs w:val="28"/>
        </w:rPr>
      </w:pPr>
      <w:r w:rsidRPr="003D17A5">
        <w:rPr>
          <w:rStyle w:val="c7"/>
          <w:b/>
          <w:sz w:val="28"/>
          <w:szCs w:val="28"/>
        </w:rPr>
        <w:t>Технология личностно-ориентированного обучения.</w:t>
      </w:r>
    </w:p>
    <w:p w:rsidR="00C16986" w:rsidRDefault="00C16986" w:rsidP="00C16986">
      <w:pPr>
        <w:pStyle w:val="c1"/>
      </w:pPr>
      <w:r>
        <w:rPr>
          <w:rStyle w:val="c3"/>
        </w:rPr>
        <w:t>Технология личностно-ориентированного обучения предполагает развитие личностных (социально-значимых) качеств учащихся посредством учебных предметов. Современный урок физической культуры и повышение его эффективности невозможно без разработки вопроса личностно-ориентированного обучения.</w:t>
      </w:r>
    </w:p>
    <w:p w:rsidR="00C16986" w:rsidRDefault="00C16986" w:rsidP="00C16986">
      <w:pPr>
        <w:pStyle w:val="c1"/>
      </w:pPr>
      <w:r>
        <w:rPr>
          <w:rStyle w:val="c2"/>
        </w:rPr>
        <w:t> В начале учебного года выявить уровень физической подготовленности с помощью тестов и состояние здоровья обучающихся (по данным медицинских карт). Личностн</w:t>
      </w:r>
      <w:proofErr w:type="gramStart"/>
      <w:r>
        <w:rPr>
          <w:rStyle w:val="c2"/>
        </w:rPr>
        <w:t>о-</w:t>
      </w:r>
      <w:proofErr w:type="gramEnd"/>
      <w:r>
        <w:rPr>
          <w:rStyle w:val="c2"/>
        </w:rPr>
        <w:t xml:space="preserve"> ориентированный и дифференцированный подходы важны для обучающихся, как с низкими, так и с высокими результатами в области физической культуры. Низкий уровень развития двигательных качеств часто бывает одной из главных причин неуспеваемости учеников по физической культуре, а учащимся с высоким уровнем не интересно на уроках, рассчитанным на среднего ученика.</w:t>
      </w:r>
    </w:p>
    <w:p w:rsidR="00C16986" w:rsidRDefault="00C16986" w:rsidP="00C16986">
      <w:pPr>
        <w:pStyle w:val="c1"/>
      </w:pPr>
      <w:r>
        <w:rPr>
          <w:rStyle w:val="c3"/>
        </w:rPr>
        <w:t xml:space="preserve">Помимо деления обучающихся на основную и подготовительную группы, почти в каждом классе условно можно разделить детей еще на несколько групп (категорий): </w:t>
      </w:r>
    </w:p>
    <w:p w:rsidR="00C16986" w:rsidRDefault="00C16986" w:rsidP="00C16986">
      <w:pPr>
        <w:pStyle w:val="c1"/>
      </w:pPr>
      <w:r>
        <w:rPr>
          <w:rStyle w:val="c2"/>
        </w:rPr>
        <w:t xml:space="preserve">- совершенно здоровые дети, но не желающие трудиться;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 дети, временно перешедшие в подготовительную группу из-за болезни;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 плохо физически развитые дети, которые боятся насмешек, замыкаются; </w:t>
      </w:r>
    </w:p>
    <w:p w:rsidR="00C16986" w:rsidRDefault="00C16986" w:rsidP="00C16986">
      <w:pPr>
        <w:pStyle w:val="c1"/>
      </w:pPr>
      <w:r>
        <w:rPr>
          <w:rStyle w:val="c2"/>
        </w:rPr>
        <w:t xml:space="preserve">- хорошо физически развитые дети, которые могут потерять желание заниматься на уроках, если им будет очень легко и неинтересно.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Поэтому и необходимо дифференцирование и задач, и содержания, и темпа освоения программного материала, и оценки достижений. </w:t>
      </w:r>
    </w:p>
    <w:p w:rsidR="00C16986" w:rsidRDefault="00C16986" w:rsidP="00C16986">
      <w:pPr>
        <w:pStyle w:val="c1"/>
      </w:pPr>
      <w:r>
        <w:rPr>
          <w:rStyle w:val="c2"/>
        </w:rPr>
        <w:t xml:space="preserve">Содержание личностно-ориентированного обучения - это совокупность педагогических технологий дифференцированного обучения двигательным действиям, развития физических качеств, формирования знаний и методических умений и технологий управления образовательным процессом, обеспечивающих достижение физического совершенства. </w:t>
      </w:r>
    </w:p>
    <w:p w:rsidR="00C16986" w:rsidRDefault="00C16986" w:rsidP="00C16986">
      <w:pPr>
        <w:pStyle w:val="c1"/>
      </w:pPr>
      <w:r>
        <w:rPr>
          <w:rStyle w:val="c7"/>
        </w:rPr>
        <w:t>Обучение двигательным действиям.</w:t>
      </w:r>
      <w:r w:rsidR="003D17A5">
        <w:rPr>
          <w:rStyle w:val="c7"/>
        </w:rPr>
        <w:t xml:space="preserve"> </w:t>
      </w:r>
      <w:r>
        <w:rPr>
          <w:rStyle w:val="c3"/>
        </w:rPr>
        <w:t xml:space="preserve">Проводится целостным методом с последующей дифференциацией (выделением деталей техники и "разведением" их по сложности) и </w:t>
      </w:r>
      <w:r>
        <w:rPr>
          <w:rStyle w:val="c3"/>
        </w:rPr>
        <w:lastRenderedPageBreak/>
        <w:t xml:space="preserve">затем интеграцией (объединением) этих частей разными способами </w:t>
      </w:r>
      <w:proofErr w:type="spellStart"/>
      <w:r>
        <w:rPr>
          <w:rStyle w:val="c3"/>
        </w:rPr>
        <w:t>взависимости</w:t>
      </w:r>
      <w:proofErr w:type="spellEnd"/>
      <w:r>
        <w:rPr>
          <w:rStyle w:val="c3"/>
        </w:rPr>
        <w:t xml:space="preserve"> от уровня технической подготовленности обучающихся с целью более качественного выполнения упражнения. Обучение двигательным действиям предусматривает возможность выбора операций для решения тех или иных двигательных задач.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В этом случае каждый обучаемый может освоить двигательное действие в предпочтительном для него составе операций, что станет основой для формирования индивидуального, самого эффективного, стиля деятельности. </w:t>
      </w:r>
    </w:p>
    <w:p w:rsidR="00C16986" w:rsidRDefault="00C16986" w:rsidP="00C16986">
      <w:pPr>
        <w:pStyle w:val="c1"/>
      </w:pPr>
      <w:r>
        <w:rPr>
          <w:rStyle w:val="c2"/>
        </w:rPr>
        <w:t xml:space="preserve">Учащиеся сильной группы (внутри класса) осваивают учебный материал в среднем на два урока быстрее средних и слабых учеников. На уроках учащимся даются разные учебные задания: одной группе – подготовительные или подводящие упражнения, выполняемые в облегченных условиях; другой – усложненные подводящие упражнения; третьей – действие в целом, но в облегченном варианте и т.д.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Более подготовленные дети выполняют упражнения в соревновательных условиях или изменяющихся усложненных условиях (применение отягощений, повышенная опора, различные сопротивления), а так же для них увеличивается число повторений и число прохождения круга.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Менее </w:t>
      </w:r>
      <w:proofErr w:type="gramStart"/>
      <w:r>
        <w:rPr>
          <w:rStyle w:val="c2"/>
        </w:rPr>
        <w:t>подготовленные</w:t>
      </w:r>
      <w:proofErr w:type="gramEnd"/>
      <w:r>
        <w:rPr>
          <w:rStyle w:val="c2"/>
        </w:rPr>
        <w:t xml:space="preserve"> обучающиеся работают в стандартных условиях. На уроке обязательно проводится индивидуальная работа с обучающимися, у </w:t>
      </w:r>
      <w:proofErr w:type="gramStart"/>
      <w:r>
        <w:rPr>
          <w:rStyle w:val="c2"/>
        </w:rPr>
        <w:t>которых</w:t>
      </w:r>
      <w:proofErr w:type="gramEnd"/>
      <w:r>
        <w:rPr>
          <w:rStyle w:val="c2"/>
        </w:rPr>
        <w:t xml:space="preserve"> не получается выполнение того или иного двигательного действия. Индивидуальная работа с учениками на разных этапах урока способствует сохранению физического, нравственного и социального здоровья обучающихся. </w:t>
      </w:r>
    </w:p>
    <w:p w:rsidR="00C16986" w:rsidRDefault="00C16986" w:rsidP="00C16986">
      <w:pPr>
        <w:pStyle w:val="c1"/>
      </w:pPr>
      <w:r>
        <w:rPr>
          <w:rStyle w:val="c7"/>
        </w:rPr>
        <w:t>Развитие физических качеств</w:t>
      </w:r>
      <w:proofErr w:type="gramStart"/>
      <w:r w:rsidR="003D17A5">
        <w:rPr>
          <w:rStyle w:val="c7"/>
        </w:rPr>
        <w:t xml:space="preserve"> </w:t>
      </w:r>
      <w:r>
        <w:rPr>
          <w:rStyle w:val="c7"/>
        </w:rPr>
        <w:t>.</w:t>
      </w:r>
      <w:proofErr w:type="gramEnd"/>
      <w:r>
        <w:rPr>
          <w:rStyle w:val="c3"/>
        </w:rPr>
        <w:t xml:space="preserve">Дифференцированное развитие физических качеств, в группах разной подготовленности осуществляется с использованием как одинаковых, так и разных средств и методов, но величина нагрузки должна планироваться разная, в результате чего уровень физической подготовленности обучающихся должен улучшаться по сравнению с исходным уровнем.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Обязателен контроль физических нагрузок каждого ученика по частоте сердечных сокращений перед началом и после окончания занятия. </w:t>
      </w:r>
    </w:p>
    <w:p w:rsidR="00C16986" w:rsidRDefault="00C16986" w:rsidP="00C16986">
      <w:pPr>
        <w:pStyle w:val="c1"/>
      </w:pPr>
      <w:r>
        <w:rPr>
          <w:rStyle w:val="c3"/>
        </w:rPr>
        <w:t xml:space="preserve">Для определения функционального состояния обучающихся в процессе физических нагрузок различного характера можно использовать сравнение величины сдвигов пульса с характером и величиной нагрузок, а также и прослеживать быстроту восстановления пульса во время отдыха. При проведении упражнений в игровой или в соревновательной форме слабых учеников можно распределять по всем командам и чаще проводить замену этих игроков.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Особое внимание на уроке уделять детям с избыточным весом и слабым детям, которые не желают заниматься из-за своей неловкости. Хорошие результаты могут быть получены, если вначале привлечь таких детей помогать при проведении подвижных игр и эстафет. Вначале они помогают в судействе, затем, вовлекаясь в события, принимают участие в игре и перестают стесняться своей моторной неловкости.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Продолжая таким образом заниматься на уроках, эти дети приобретают уверенность в своих силах и постепенно включаются в регулярные занятия. На этом этапе режим занятий для разных групп должен быть различным: тренирующим, тонизирующим или щадящим. </w:t>
      </w:r>
    </w:p>
    <w:p w:rsidR="00C16986" w:rsidRDefault="00C16986" w:rsidP="00C16986">
      <w:pPr>
        <w:pStyle w:val="c1"/>
      </w:pPr>
      <w:r>
        <w:rPr>
          <w:rStyle w:val="c7"/>
        </w:rPr>
        <w:lastRenderedPageBreak/>
        <w:t>Дифференцированное выставление отметки по физической и технической подготовленности учащихся.</w:t>
      </w:r>
      <w:r w:rsidR="003D17A5">
        <w:rPr>
          <w:rStyle w:val="c7"/>
        </w:rPr>
        <w:t xml:space="preserve"> </w:t>
      </w:r>
      <w:r>
        <w:rPr>
          <w:rStyle w:val="c3"/>
        </w:rPr>
        <w:t xml:space="preserve">При оценке физической подготовленности учащихся учитывается как максимальный результат, так и прирост их результата. Причем индивидуальные достижения (т.е. прирост результатов) имеют приоритетное значение.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При выставлении отметки по физической культуре учитывать и теоретические знания, и технику выполнения двигательного действия, и прилежание, и умение осуществлять физкультурно-оздоровительную деятельность. В работе обязательно применять методы поощрения, словесные одобрения.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Одних детей надо убеждать в собственных возможностях, успокоить, подбодрить; других – сдержать от излишнего рвения; третьих – заинтересовать. Все это формирует у школьников положительное отношение к исполнению заданий, создает основу для общественной активности. Все отметки обязательно аргументировать.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Временно освобожденные дети и обучающиеся, отнесенные по состоянию здоровья к специальной медицинской группе должны присутствовать на уроках: помогать в подготовке инвентаря, судействе. </w:t>
      </w:r>
    </w:p>
    <w:p w:rsidR="00C16986" w:rsidRDefault="00C16986" w:rsidP="00C16986">
      <w:pPr>
        <w:pStyle w:val="c1"/>
      </w:pPr>
      <w:r>
        <w:rPr>
          <w:rStyle w:val="c2"/>
        </w:rPr>
        <w:t>В играх им интересны посильные роли, в эстафетах их можно назначить капитанами команд для организации детей и помощи с дисциплиной, они могут принять участие в допустимых заданиях, знакомятся на уроках с теоретическими сведениями, с техникой выполнения некоторых двигательных действий, не требующих больших энергетических затрат, могут выполнять упражнения рекомендованные врачом.</w:t>
      </w:r>
    </w:p>
    <w:p w:rsidR="00C16986" w:rsidRDefault="00C16986" w:rsidP="00C16986">
      <w:pPr>
        <w:pStyle w:val="c1"/>
      </w:pPr>
      <w:r>
        <w:rPr>
          <w:rStyle w:val="c2"/>
        </w:rPr>
        <w:t xml:space="preserve"> Ориентировать сильных детей на то, что они обязаны помогать слабым, предлагать им подготовить более слабого товарища к успешному выполнению упражнения и ставим им за это высокую оценку. </w:t>
      </w:r>
    </w:p>
    <w:p w:rsidR="00C16986" w:rsidRDefault="00C16986" w:rsidP="00C16986">
      <w:pPr>
        <w:pStyle w:val="c1"/>
      </w:pPr>
      <w:r>
        <w:rPr>
          <w:rStyle w:val="c2"/>
        </w:rPr>
        <w:t xml:space="preserve">Всестороннее изучение школьников, сопоставление различных данных позволяет выявить причины отставания детей, установить главные из этих причин и осуществлять педагогическое воздействие, основанное на методике дифференцированного обучения. Данная технология облегчает процесс обучения, к намеченной цели ученик подходит с постепенным накоплением запаса двигательных умений, из которых и формируется нужное действие. </w:t>
      </w:r>
    </w:p>
    <w:p w:rsidR="00C16986" w:rsidRDefault="00C16986" w:rsidP="00C16986">
      <w:pPr>
        <w:pStyle w:val="c1"/>
      </w:pPr>
      <w:r>
        <w:rPr>
          <w:rStyle w:val="c2"/>
        </w:rPr>
        <w:t>В.П. Лукьяненко считает, что в занятиях по физической культуре, кроме образовательной составляющей, должна присутствовать и оздоровительная направленность, и тренировочный подход. Поэтому занятия по физической культуре должны быть: отдельно-теоретическими, отдельно - практико-методическими, и отдельно-практическими. Девизом дня, для специалистов физической культуры, сегодня должен стать лозунг: «От физического воспитания к физкультурному образованию».</w:t>
      </w:r>
    </w:p>
    <w:p w:rsidR="003D17A5" w:rsidRDefault="003D17A5" w:rsidP="00C16986">
      <w:pPr>
        <w:pStyle w:val="c11"/>
        <w:rPr>
          <w:rStyle w:val="c13"/>
        </w:rPr>
      </w:pPr>
    </w:p>
    <w:p w:rsidR="003D17A5" w:rsidRDefault="003D17A5" w:rsidP="00C16986">
      <w:pPr>
        <w:pStyle w:val="c11"/>
        <w:rPr>
          <w:rStyle w:val="c13"/>
        </w:rPr>
      </w:pPr>
    </w:p>
    <w:p w:rsidR="003D17A5" w:rsidRDefault="003D17A5" w:rsidP="00C16986">
      <w:pPr>
        <w:pStyle w:val="c11"/>
        <w:rPr>
          <w:rStyle w:val="c13"/>
        </w:rPr>
      </w:pPr>
    </w:p>
    <w:p w:rsidR="003D17A5" w:rsidRDefault="003D17A5" w:rsidP="00C16986">
      <w:pPr>
        <w:pStyle w:val="c11"/>
        <w:rPr>
          <w:rStyle w:val="c13"/>
        </w:rPr>
      </w:pPr>
    </w:p>
    <w:p w:rsidR="003D17A5" w:rsidRDefault="003D17A5" w:rsidP="00C16986">
      <w:pPr>
        <w:pStyle w:val="c11"/>
        <w:rPr>
          <w:rStyle w:val="c13"/>
        </w:rPr>
      </w:pPr>
    </w:p>
    <w:p w:rsidR="00C16986" w:rsidRPr="003D17A5" w:rsidRDefault="003D17A5" w:rsidP="003D17A5">
      <w:pPr>
        <w:pStyle w:val="c11"/>
        <w:jc w:val="center"/>
        <w:rPr>
          <w:b/>
        </w:rPr>
      </w:pPr>
      <w:r>
        <w:rPr>
          <w:rStyle w:val="c13"/>
          <w:b/>
        </w:rPr>
        <w:lastRenderedPageBreak/>
        <w:t>Список л</w:t>
      </w:r>
      <w:r w:rsidR="00C16986" w:rsidRPr="003D17A5">
        <w:rPr>
          <w:rStyle w:val="c13"/>
          <w:b/>
        </w:rPr>
        <w:t>итература:</w:t>
      </w:r>
    </w:p>
    <w:p w:rsidR="00C16986" w:rsidRDefault="00C16986" w:rsidP="00C16986">
      <w:pPr>
        <w:pStyle w:val="c15"/>
      </w:pPr>
      <w:r>
        <w:rPr>
          <w:rStyle w:val="c2"/>
        </w:rPr>
        <w:t xml:space="preserve">1.Ахутина Т.В. </w:t>
      </w:r>
      <w:proofErr w:type="spellStart"/>
      <w:r>
        <w:rPr>
          <w:rStyle w:val="c2"/>
        </w:rPr>
        <w:t>Здоровьесберегающие</w:t>
      </w:r>
      <w:proofErr w:type="spellEnd"/>
      <w:r>
        <w:rPr>
          <w:rStyle w:val="c2"/>
        </w:rPr>
        <w:t xml:space="preserve"> технологии обучения: индивидуальн</w:t>
      </w:r>
      <w:proofErr w:type="gramStart"/>
      <w:r>
        <w:rPr>
          <w:rStyle w:val="c2"/>
        </w:rPr>
        <w:t>о-</w:t>
      </w:r>
      <w:proofErr w:type="gramEnd"/>
      <w:r>
        <w:rPr>
          <w:rStyle w:val="c2"/>
        </w:rPr>
        <w:t xml:space="preserve"> ориентированный подход // Школа здоровья. 2000. Т. 7. №2. </w:t>
      </w:r>
    </w:p>
    <w:p w:rsidR="00C16986" w:rsidRDefault="00C16986" w:rsidP="00C16986">
      <w:pPr>
        <w:pStyle w:val="c15"/>
      </w:pPr>
      <w:r>
        <w:rPr>
          <w:rStyle w:val="c2"/>
        </w:rPr>
        <w:t xml:space="preserve">2.Молоков Ю.Г., Молокова А.В. Актуальные вопросы информатизации образования // Образовательные технологии: Сборник научных трудов. - Новосибирск,1997 г. </w:t>
      </w:r>
    </w:p>
    <w:p w:rsidR="00C16986" w:rsidRDefault="00C16986" w:rsidP="00C16986">
      <w:pPr>
        <w:pStyle w:val="c15"/>
      </w:pPr>
      <w:r>
        <w:rPr>
          <w:rStyle w:val="c2"/>
        </w:rPr>
        <w:t xml:space="preserve">3.Селевко Г.К. Современные образовательные технологии: Учебное пособие. - М.: Народное образование, 1998г. </w:t>
      </w:r>
    </w:p>
    <w:p w:rsidR="00C16986" w:rsidRDefault="00C16986" w:rsidP="00C16986">
      <w:pPr>
        <w:pStyle w:val="c15"/>
      </w:pPr>
      <w:r>
        <w:rPr>
          <w:rStyle w:val="c2"/>
        </w:rPr>
        <w:t xml:space="preserve">4.Лукьяненко В.П. Беспалько В.П. Слагаемые педагогической технологии. - М.: Просвещение, 1999. </w:t>
      </w:r>
    </w:p>
    <w:p w:rsidR="00C16986" w:rsidRDefault="00C16986" w:rsidP="00C16986">
      <w:pPr>
        <w:pStyle w:val="c15"/>
      </w:pPr>
      <w:r>
        <w:rPr>
          <w:rStyle w:val="c2"/>
        </w:rPr>
        <w:t>5.</w:t>
      </w:r>
      <w:proofErr w:type="gramStart"/>
      <w:r>
        <w:rPr>
          <w:rStyle w:val="c2"/>
        </w:rPr>
        <w:t>Кан-Калик</w:t>
      </w:r>
      <w:proofErr w:type="gramEnd"/>
      <w:r>
        <w:rPr>
          <w:rStyle w:val="c2"/>
        </w:rPr>
        <w:t xml:space="preserve"> В.А., Никандров И.Д. Педагогическое творчество. - М.: Педагогика, 1990г. </w:t>
      </w:r>
    </w:p>
    <w:p w:rsidR="00C16986" w:rsidRDefault="00C16986" w:rsidP="00C16986">
      <w:pPr>
        <w:pStyle w:val="c15"/>
      </w:pPr>
      <w:r>
        <w:rPr>
          <w:rStyle w:val="c2"/>
        </w:rPr>
        <w:t xml:space="preserve">6.Шевченко С.Д. Школьный урок: Как научить каждого. – М.: ВЛАДОС, 2004г. </w:t>
      </w:r>
    </w:p>
    <w:p w:rsidR="00C16986" w:rsidRDefault="00C16986" w:rsidP="00C16986">
      <w:bookmarkStart w:id="0" w:name="_GoBack"/>
      <w:bookmarkEnd w:id="0"/>
    </w:p>
    <w:p w:rsidR="00A1052E" w:rsidRDefault="00A1052E"/>
    <w:sectPr w:rsidR="00A1052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FCE" w:rsidRDefault="00204FCE" w:rsidP="003D17A5">
      <w:pPr>
        <w:spacing w:after="0" w:line="240" w:lineRule="auto"/>
      </w:pPr>
      <w:r>
        <w:separator/>
      </w:r>
    </w:p>
  </w:endnote>
  <w:endnote w:type="continuationSeparator" w:id="0">
    <w:p w:rsidR="00204FCE" w:rsidRDefault="00204FCE" w:rsidP="003D1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7648325"/>
      <w:docPartObj>
        <w:docPartGallery w:val="Page Numbers (Bottom of Page)"/>
        <w:docPartUnique/>
      </w:docPartObj>
    </w:sdtPr>
    <w:sdtContent>
      <w:p w:rsidR="003D17A5" w:rsidRDefault="003D17A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7AE">
          <w:rPr>
            <w:noProof/>
          </w:rPr>
          <w:t>10</w:t>
        </w:r>
        <w:r>
          <w:fldChar w:fldCharType="end"/>
        </w:r>
      </w:p>
    </w:sdtContent>
  </w:sdt>
  <w:p w:rsidR="003D17A5" w:rsidRDefault="003D17A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FCE" w:rsidRDefault="00204FCE" w:rsidP="003D17A5">
      <w:pPr>
        <w:spacing w:after="0" w:line="240" w:lineRule="auto"/>
      </w:pPr>
      <w:r>
        <w:separator/>
      </w:r>
    </w:p>
  </w:footnote>
  <w:footnote w:type="continuationSeparator" w:id="0">
    <w:p w:rsidR="00204FCE" w:rsidRDefault="00204FCE" w:rsidP="003D17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E6"/>
    <w:rsid w:val="00204FCE"/>
    <w:rsid w:val="003D17A5"/>
    <w:rsid w:val="00A1052E"/>
    <w:rsid w:val="00A754E6"/>
    <w:rsid w:val="00B477AE"/>
    <w:rsid w:val="00C1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C16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C16986"/>
  </w:style>
  <w:style w:type="character" w:customStyle="1" w:styleId="c14">
    <w:name w:val="c14"/>
    <w:basedOn w:val="a0"/>
    <w:rsid w:val="00C16986"/>
  </w:style>
  <w:style w:type="character" w:customStyle="1" w:styleId="c10">
    <w:name w:val="c10"/>
    <w:basedOn w:val="a0"/>
    <w:rsid w:val="00C16986"/>
  </w:style>
  <w:style w:type="paragraph" w:customStyle="1" w:styleId="c1">
    <w:name w:val="c1"/>
    <w:basedOn w:val="a"/>
    <w:rsid w:val="00C16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C16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16986"/>
  </w:style>
  <w:style w:type="character" w:customStyle="1" w:styleId="c4">
    <w:name w:val="c4"/>
    <w:basedOn w:val="a0"/>
    <w:rsid w:val="00C16986"/>
  </w:style>
  <w:style w:type="character" w:customStyle="1" w:styleId="c6">
    <w:name w:val="c6"/>
    <w:basedOn w:val="a0"/>
    <w:rsid w:val="00C16986"/>
  </w:style>
  <w:style w:type="paragraph" w:customStyle="1" w:styleId="c24">
    <w:name w:val="c24"/>
    <w:basedOn w:val="a"/>
    <w:rsid w:val="00C16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C16986"/>
  </w:style>
  <w:style w:type="character" w:customStyle="1" w:styleId="c7">
    <w:name w:val="c7"/>
    <w:basedOn w:val="a0"/>
    <w:rsid w:val="00C16986"/>
  </w:style>
  <w:style w:type="paragraph" w:customStyle="1" w:styleId="c15">
    <w:name w:val="c15"/>
    <w:basedOn w:val="a"/>
    <w:rsid w:val="00C16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16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D1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17A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D1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17A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C16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C16986"/>
  </w:style>
  <w:style w:type="character" w:customStyle="1" w:styleId="c14">
    <w:name w:val="c14"/>
    <w:basedOn w:val="a0"/>
    <w:rsid w:val="00C16986"/>
  </w:style>
  <w:style w:type="character" w:customStyle="1" w:styleId="c10">
    <w:name w:val="c10"/>
    <w:basedOn w:val="a0"/>
    <w:rsid w:val="00C16986"/>
  </w:style>
  <w:style w:type="paragraph" w:customStyle="1" w:styleId="c1">
    <w:name w:val="c1"/>
    <w:basedOn w:val="a"/>
    <w:rsid w:val="00C16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C16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16986"/>
  </w:style>
  <w:style w:type="character" w:customStyle="1" w:styleId="c4">
    <w:name w:val="c4"/>
    <w:basedOn w:val="a0"/>
    <w:rsid w:val="00C16986"/>
  </w:style>
  <w:style w:type="character" w:customStyle="1" w:styleId="c6">
    <w:name w:val="c6"/>
    <w:basedOn w:val="a0"/>
    <w:rsid w:val="00C16986"/>
  </w:style>
  <w:style w:type="paragraph" w:customStyle="1" w:styleId="c24">
    <w:name w:val="c24"/>
    <w:basedOn w:val="a"/>
    <w:rsid w:val="00C16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C16986"/>
  </w:style>
  <w:style w:type="character" w:customStyle="1" w:styleId="c7">
    <w:name w:val="c7"/>
    <w:basedOn w:val="a0"/>
    <w:rsid w:val="00C16986"/>
  </w:style>
  <w:style w:type="paragraph" w:customStyle="1" w:styleId="c15">
    <w:name w:val="c15"/>
    <w:basedOn w:val="a"/>
    <w:rsid w:val="00C16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16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D1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17A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D1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17A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3751</Words>
  <Characters>21381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2019-01-31T04:47:00Z</dcterms:created>
  <dcterms:modified xsi:type="dcterms:W3CDTF">2019-01-31T05:08:00Z</dcterms:modified>
</cp:coreProperties>
</file>