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AAF" w:rsidRDefault="000B7AAF" w:rsidP="000B7AAF">
      <w:pPr>
        <w:spacing w:after="0"/>
        <w:ind w:left="-284" w:firstLine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bookmarkStart w:id="0" w:name="block-43343054"/>
      <w:r>
        <w:rPr>
          <w:rFonts w:ascii="Times New Roman" w:eastAsia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6924675" cy="9115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уд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4675" cy="911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7AAF" w:rsidRDefault="000B7AAF" w:rsidP="000B7AAF">
      <w:pPr>
        <w:spacing w:after="0"/>
        <w:ind w:left="-284" w:firstLine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B7AAF" w:rsidRDefault="000B7AAF" w:rsidP="000B7AAF">
      <w:pPr>
        <w:spacing w:after="0"/>
        <w:ind w:left="-284" w:firstLine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B7AAF" w:rsidRDefault="000B7AAF" w:rsidP="000B7AAF">
      <w:pPr>
        <w:spacing w:after="0"/>
        <w:ind w:left="-284" w:firstLine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0B7AAF" w:rsidRDefault="001439FD" w:rsidP="000B7AAF">
      <w:pPr>
        <w:spacing w:after="0"/>
        <w:ind w:left="-284" w:firstLine="708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ПОЯСНИТЕЛЬНАЯ ЗАПИСКА</w:t>
      </w:r>
    </w:p>
    <w:p w:rsidR="001439FD" w:rsidRPr="001439FD" w:rsidRDefault="001439FD" w:rsidP="000B7AAF">
      <w:pPr>
        <w:spacing w:after="0"/>
        <w:ind w:left="-284" w:firstLine="708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Рабочая программа учебного предмета "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Ту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д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(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</w:t>
      </w:r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ехнология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)</w:t>
      </w:r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"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</w:t>
      </w:r>
      <w:proofErr w:type="spell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воспитанияи</w:t>
      </w:r>
      <w:proofErr w:type="spell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на основании следующих нормативно-правовых документов:</w:t>
      </w:r>
    </w:p>
    <w:p w:rsidR="001439FD" w:rsidRPr="001439FD" w:rsidRDefault="001439FD" w:rsidP="001439FD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1439FD" w:rsidRPr="001439FD" w:rsidRDefault="001439FD" w:rsidP="001439FD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1439FD" w:rsidRPr="001439FD" w:rsidRDefault="001439FD" w:rsidP="001439FD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1439FD" w:rsidRPr="001439FD" w:rsidRDefault="001439FD" w:rsidP="001439FD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439FD" w:rsidRPr="001439FD" w:rsidRDefault="001439FD" w:rsidP="001439FD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1439FD" w:rsidRPr="001439FD" w:rsidRDefault="001439FD" w:rsidP="001439FD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1439FD" w:rsidRPr="001439FD" w:rsidRDefault="001439FD" w:rsidP="001439FD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№ 179 «Об утверждении ООП начального общего образования»;</w:t>
      </w:r>
    </w:p>
    <w:p w:rsidR="001439FD" w:rsidRPr="001439FD" w:rsidRDefault="001439FD" w:rsidP="001439FD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федеральной рабочей программы по учебному предмету «Технология».</w:t>
      </w:r>
    </w:p>
    <w:p w:rsidR="001439FD" w:rsidRPr="001439FD" w:rsidRDefault="001439FD" w:rsidP="001439FD">
      <w:pPr>
        <w:ind w:firstLine="60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1439FD" w:rsidRPr="000B7AAF" w:rsidRDefault="001439FD" w:rsidP="000B7AAF">
      <w:pPr>
        <w:spacing w:after="0" w:line="264" w:lineRule="auto"/>
        <w:ind w:left="12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0B7AAF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      </w:t>
      </w:r>
      <w:proofErr w:type="gramStart"/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Цель реализации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proofErr w:type="gram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 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proofErr w:type="gram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Достижение поставленной цели предусматривает решение следующих </w:t>
      </w:r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основных задач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- формирование общей культуры, обеспечивающей разностороннее развитие 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</w:t>
      </w:r>
      <w:proofErr w:type="gram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использование в образовательном процессе современных образовательных технологий </w:t>
      </w:r>
      <w:proofErr w:type="spell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деятельностного</w:t>
      </w:r>
      <w:proofErr w:type="spell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типа.</w:t>
      </w:r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br/>
      </w:r>
      <w:r w:rsidRPr="001439F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1439FD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1439FD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1439F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439F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‌</w:t>
      </w:r>
      <w:r w:rsidRPr="001439FD">
        <w:rPr>
          <w:rFonts w:ascii="Times New Roman" w:hAnsi="Times New Roman"/>
          <w:b/>
          <w:color w:val="000000"/>
          <w:sz w:val="28"/>
          <w:lang w:val="ru-RU"/>
        </w:rPr>
        <w:t xml:space="preserve"> ОБЩАЯ ХАРАКТЕРИСТИКА 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ТРУ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Д(</w:t>
      </w:r>
      <w:proofErr w:type="gramEnd"/>
      <w:r w:rsidRPr="001439FD"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1439F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деятельности. Формирование </w:t>
      </w:r>
      <w:proofErr w:type="spellStart"/>
      <w:r>
        <w:rPr>
          <w:color w:val="000000"/>
          <w:sz w:val="28"/>
          <w:szCs w:val="28"/>
        </w:rPr>
        <w:t>конструкторско</w:t>
      </w:r>
      <w:proofErr w:type="spellEnd"/>
      <w:r>
        <w:rPr>
          <w:color w:val="000000"/>
          <w:sz w:val="28"/>
          <w:szCs w:val="28"/>
        </w:rPr>
        <w:t xml:space="preserve"> – </w:t>
      </w:r>
      <w:r>
        <w:rPr>
          <w:color w:val="000000"/>
          <w:sz w:val="28"/>
          <w:szCs w:val="28"/>
        </w:rPr>
        <w:lastRenderedPageBreak/>
        <w:t>технологических знаний и умений происходит в процессе работы с технологической картой.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  Все эти особенности программы отражены в содержании основных разделов учебника – «Человек и земля», «Человек и вода», «Человек и воздух», «Человек и информация». В программе как особый элемент обучения предмету «Технология» представлены проектная деятельность и средство для её организации – технологическая карта. Технологическая карта помогает учащимся выстраивать технологический процесс, осваивать способы и приемы работы с материалами и инструментами. На уроках реализуется принцип: от деятельности под контролем учителя к самостоятельному выполнению проекта.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  Особое внимание в программе отводится практическим работам, при выполнении которых учащиеся: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овладевают отдельными технологическими операциями (способами работы) – разметкой, раскроем, сборкой,  отделкой и др.;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знакомятся с законами природы, знание которых необходимо при выполнении работы;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учатся экономно расходовать материалы;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деятельность);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учатся преимущественно конструкторской деятельности;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знакомятся с природой и использованием её богатств человеком.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   В программе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изделия изготавливаются на основе правил декоративно – прикладного искусства и законов дизайна, младшие школьники осваивают эстетику труда.</w:t>
      </w:r>
    </w:p>
    <w:p w:rsidR="001439FD" w:rsidRDefault="001439FD" w:rsidP="001439FD">
      <w:pPr>
        <w:pStyle w:val="af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       Программа предусматривает использование математических знаний: это и работа с именованными числами, и выполнение вычислений, расчетов, построений при конструировании и моделировании, и работа с геометрическими фигурами и телами, и создание элементарных алгоритмов деятельности в проекте. Освоение правил работы и преобразования информации также тесно связано с образовательной областью «Математика и информатика».</w:t>
      </w:r>
    </w:p>
    <w:p w:rsidR="001439FD" w:rsidRPr="001439FD" w:rsidRDefault="001439FD" w:rsidP="001439FD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</w:t>
      </w:r>
      <w:r w:rsidRPr="001439F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439FD">
        <w:rPr>
          <w:rFonts w:ascii="Times New Roman" w:hAnsi="Times New Roman"/>
          <w:b/>
          <w:color w:val="000000"/>
          <w:sz w:val="28"/>
          <w:lang w:val="ru-RU"/>
        </w:rPr>
        <w:t>«</w:t>
      </w:r>
      <w:r>
        <w:rPr>
          <w:rFonts w:ascii="Times New Roman" w:hAnsi="Times New Roman"/>
          <w:b/>
          <w:color w:val="000000"/>
          <w:sz w:val="28"/>
          <w:lang w:val="ru-RU"/>
        </w:rPr>
        <w:t>ТРУ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Д(</w:t>
      </w:r>
      <w:proofErr w:type="gramEnd"/>
      <w:r w:rsidRPr="001439FD">
        <w:rPr>
          <w:rFonts w:ascii="Times New Roman" w:hAnsi="Times New Roman"/>
          <w:b/>
          <w:color w:val="000000"/>
          <w:sz w:val="28"/>
          <w:lang w:val="ru-RU"/>
        </w:rPr>
        <w:t>ТЕХНОЛОГИЯ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  <w:r w:rsidRPr="001439FD">
        <w:rPr>
          <w:rFonts w:ascii="Times New Roman" w:hAnsi="Times New Roman"/>
          <w:b/>
          <w:color w:val="000000"/>
          <w:sz w:val="28"/>
          <w:lang w:val="ru-RU"/>
        </w:rPr>
        <w:t>» В УЧЕБНОМ ПЛАНЕ</w:t>
      </w:r>
    </w:p>
    <w:p w:rsidR="001439FD" w:rsidRPr="001439FD" w:rsidRDefault="001439FD" w:rsidP="001439FD">
      <w:pPr>
        <w:spacing w:after="0" w:line="264" w:lineRule="auto"/>
        <w:ind w:firstLine="600"/>
        <w:rPr>
          <w:rFonts w:ascii="Times New Roman" w:hAnsi="Times New Roman"/>
          <w:color w:val="000000"/>
          <w:sz w:val="28"/>
          <w:lang w:val="ru-RU"/>
        </w:rPr>
      </w:pPr>
      <w:bookmarkStart w:id="1" w:name="6028649a-e0ac-451e-8172-b3f83139ddea"/>
      <w:r w:rsidRPr="001439FD">
        <w:rPr>
          <w:rFonts w:ascii="Times New Roman" w:hAnsi="Times New Roman"/>
          <w:color w:val="000000"/>
          <w:sz w:val="28"/>
          <w:lang w:val="ru-RU"/>
        </w:rPr>
        <w:t>Количество часов в 3 классе – 34 часа (1 час в неделю)</w:t>
      </w:r>
      <w:bookmarkEnd w:id="1"/>
      <w:r w:rsidRPr="001439FD">
        <w:rPr>
          <w:rFonts w:ascii="Times New Roman" w:hAnsi="Times New Roman"/>
          <w:color w:val="000000"/>
          <w:sz w:val="28"/>
          <w:lang w:val="ru-RU"/>
        </w:rPr>
        <w:t>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1439F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439F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1439FD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439FD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439F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439FD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</w:t>
      </w:r>
      <w:r w:rsidRPr="001439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487DEA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1439FD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439FD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439F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439F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439F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439F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B7AAF" w:rsidRDefault="000B7AAF" w:rsidP="001439FD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439F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439FD">
        <w:rPr>
          <w:rFonts w:ascii="Times New Roman" w:hAnsi="Times New Roman"/>
          <w:color w:val="000000"/>
          <w:sz w:val="28"/>
          <w:lang w:val="ru-RU"/>
        </w:rPr>
        <w:t>);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1439FD" w:rsidRPr="001439FD" w:rsidRDefault="001439FD" w:rsidP="001439FD">
      <w:pPr>
        <w:spacing w:after="0" w:line="264" w:lineRule="auto"/>
        <w:ind w:left="120"/>
        <w:rPr>
          <w:lang w:val="ru-RU"/>
        </w:rPr>
      </w:pPr>
      <w:r w:rsidRPr="001439F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1439FD" w:rsidRPr="001439FD" w:rsidRDefault="001439FD" w:rsidP="001439FD">
      <w:pPr>
        <w:spacing w:after="0" w:line="264" w:lineRule="auto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439FD" w:rsidRPr="001439FD" w:rsidRDefault="001439FD" w:rsidP="001439FD">
      <w:pPr>
        <w:spacing w:after="22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ПЛАНИРУЕМЫЕ РЕЗУЛЬТАТЫ ОСВОЕНИЯ УЧЕБНОГО ПРЕДМЕТА</w:t>
      </w:r>
      <w:r w:rsidRPr="001439FD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br/>
      </w:r>
      <w:r w:rsidRPr="001439FD"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>Личностные результаты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1439FD" w:rsidRPr="001439FD" w:rsidRDefault="001439FD" w:rsidP="001439FD">
      <w:pPr>
        <w:spacing w:after="0"/>
        <w:ind w:left="120"/>
        <w:rPr>
          <w:lang w:val="ru-RU"/>
        </w:rPr>
      </w:pPr>
      <w:proofErr w:type="spellStart"/>
      <w:r w:rsidRPr="001439FD"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>Метапредметные</w:t>
      </w:r>
      <w:proofErr w:type="spellEnd"/>
      <w:r w:rsidRPr="001439FD">
        <w:rPr>
          <w:rFonts w:ascii="Times New Roman" w:eastAsia="Times New Roman" w:hAnsi="Times New Roman"/>
          <w:b/>
          <w:i/>
          <w:sz w:val="28"/>
          <w:szCs w:val="28"/>
          <w:lang w:val="ru-RU" w:eastAsia="ru-RU"/>
        </w:rPr>
        <w:t xml:space="preserve"> результаты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характеризуют уровень </w:t>
      </w:r>
      <w:proofErr w:type="spell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сформированности</w:t>
      </w:r>
      <w:proofErr w:type="spell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1439FD">
        <w:rPr>
          <w:rFonts w:ascii="Times New Roman" w:hAnsi="Times New Roman"/>
          <w:b/>
          <w:i/>
          <w:color w:val="000000"/>
          <w:sz w:val="28"/>
          <w:lang w:val="ru-RU"/>
        </w:rPr>
        <w:t>Предметные результаты</w:t>
      </w:r>
      <w:r w:rsidRPr="001439FD">
        <w:rPr>
          <w:rFonts w:ascii="Times New Roman" w:hAnsi="Times New Roman"/>
          <w:color w:val="000000"/>
          <w:sz w:val="28"/>
          <w:lang w:val="ru-RU"/>
        </w:rPr>
        <w:t xml:space="preserve"> по отдельным темам программы по технологии: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B7AAF" w:rsidRDefault="000B7AAF" w:rsidP="001439FD">
      <w:pPr>
        <w:spacing w:after="0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1439FD" w:rsidRPr="001439FD" w:rsidRDefault="001439FD" w:rsidP="001439FD">
      <w:pPr>
        <w:spacing w:after="0"/>
        <w:ind w:firstLine="600"/>
        <w:rPr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1439FD" w:rsidRDefault="001439FD" w:rsidP="001439FD">
      <w:pPr>
        <w:spacing w:after="0"/>
        <w:ind w:firstLine="600"/>
        <w:rPr>
          <w:rFonts w:ascii="Times New Roman" w:hAnsi="Times New Roman"/>
          <w:color w:val="000000"/>
          <w:sz w:val="28"/>
          <w:lang w:val="ru-RU"/>
        </w:rPr>
      </w:pPr>
      <w:r w:rsidRPr="001439F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B7AAF" w:rsidRDefault="000B7AAF" w:rsidP="001439FD">
      <w:pPr>
        <w:spacing w:after="0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0B7AAF" w:rsidRDefault="000B7AAF" w:rsidP="001439FD">
      <w:pPr>
        <w:spacing w:after="0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0B7AAF" w:rsidRDefault="000B7AAF" w:rsidP="001439FD">
      <w:pPr>
        <w:spacing w:after="0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0B7AAF" w:rsidRDefault="000B7AAF" w:rsidP="001439FD">
      <w:pPr>
        <w:spacing w:after="0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0B7AAF" w:rsidRDefault="000B7AAF" w:rsidP="001439FD">
      <w:pPr>
        <w:spacing w:after="0"/>
        <w:ind w:firstLine="600"/>
        <w:rPr>
          <w:rFonts w:ascii="Times New Roman" w:hAnsi="Times New Roman"/>
          <w:color w:val="000000"/>
          <w:sz w:val="28"/>
          <w:lang w:val="ru-RU"/>
        </w:rPr>
      </w:pPr>
    </w:p>
    <w:p w:rsidR="000B7AAF" w:rsidRPr="001439FD" w:rsidRDefault="000B7AAF" w:rsidP="001439FD">
      <w:pPr>
        <w:spacing w:after="0"/>
        <w:ind w:firstLine="600"/>
        <w:rPr>
          <w:lang w:val="ru-RU"/>
        </w:rPr>
      </w:pPr>
    </w:p>
    <w:p w:rsidR="000B7AAF" w:rsidRDefault="000B7AAF" w:rsidP="001439FD">
      <w:pPr>
        <w:spacing w:after="223" w:line="240" w:lineRule="auto"/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</w:pPr>
    </w:p>
    <w:p w:rsidR="001439FD" w:rsidRPr="001439FD" w:rsidRDefault="001439FD" w:rsidP="001439FD">
      <w:pPr>
        <w:spacing w:after="223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1439FD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 xml:space="preserve">Система оценки достижения </w:t>
      </w:r>
      <w:proofErr w:type="gramStart"/>
      <w:r w:rsidRPr="001439FD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>обучающимися</w:t>
      </w:r>
      <w:proofErr w:type="gramEnd"/>
      <w:r w:rsidRPr="001439FD">
        <w:rPr>
          <w:rFonts w:ascii="Times New Roman" w:eastAsia="Times New Roman" w:hAnsi="Times New Roman"/>
          <w:b/>
          <w:sz w:val="28"/>
          <w:szCs w:val="28"/>
          <w:u w:val="single"/>
          <w:lang w:val="ru-RU" w:eastAsia="ru-RU"/>
        </w:rPr>
        <w:t xml:space="preserve"> с ЗПР планируемых результатов освоения АОП НОО (вариант 7.2).</w:t>
      </w:r>
    </w:p>
    <w:p w:rsidR="0011526C" w:rsidRDefault="001439FD" w:rsidP="001439FD">
      <w:pPr>
        <w:rPr>
          <w:lang w:val="ru-RU"/>
        </w:rPr>
      </w:pP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</w:t>
      </w:r>
      <w:proofErr w:type="spell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вовлечённость</w:t>
      </w:r>
      <w:proofErr w:type="spell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 оценочную </w:t>
      </w:r>
      <w:proofErr w:type="gram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деятельность</w:t>
      </w:r>
      <w:proofErr w:type="gram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  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В соответствии с ФГОС НОО </w:t>
      </w:r>
      <w:proofErr w:type="gram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обучающихся</w:t>
      </w:r>
      <w:proofErr w:type="gram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 ОВЗ основным объектом системы оценки, её содержательной и </w:t>
      </w:r>
      <w:proofErr w:type="spell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критериальной</w:t>
      </w:r>
      <w:proofErr w:type="spell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базой выступают планируемые результаты освоения обучающимися АООП НОО.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 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 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 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proofErr w:type="gram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- </w:t>
      </w:r>
      <w:proofErr w:type="gram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>метапредметных</w:t>
      </w:r>
      <w:proofErr w:type="spellEnd"/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предметных результатов;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- позволять осуществлять оценку динамики учебных достижений обучающихся и 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развития их социальной (жизненной) компетенции.</w:t>
      </w:r>
      <w:r w:rsidRPr="001439FD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proofErr w:type="gramEnd"/>
    </w:p>
    <w:p w:rsidR="001439FD" w:rsidRDefault="001439FD" w:rsidP="001439FD">
      <w:pPr>
        <w:rPr>
          <w:lang w:val="ru-RU"/>
        </w:rPr>
      </w:pPr>
    </w:p>
    <w:p w:rsidR="001439FD" w:rsidRDefault="001439FD" w:rsidP="001439FD">
      <w:pPr>
        <w:rPr>
          <w:lang w:val="ru-RU"/>
        </w:rPr>
      </w:pPr>
    </w:p>
    <w:p w:rsidR="001439FD" w:rsidRDefault="001439FD" w:rsidP="001439FD">
      <w:pPr>
        <w:rPr>
          <w:lang w:val="ru-RU"/>
        </w:rPr>
      </w:pPr>
    </w:p>
    <w:p w:rsidR="000B7AAF" w:rsidRDefault="000B7AAF" w:rsidP="001439FD">
      <w:pPr>
        <w:rPr>
          <w:lang w:val="ru-RU"/>
        </w:rPr>
        <w:sectPr w:rsidR="000B7AAF" w:rsidSect="000B7AAF">
          <w:pgSz w:w="11906" w:h="16383"/>
          <w:pgMar w:top="426" w:right="850" w:bottom="1134" w:left="993" w:header="720" w:footer="720" w:gutter="0"/>
          <w:cols w:space="720"/>
        </w:sectPr>
      </w:pPr>
    </w:p>
    <w:p w:rsidR="001439FD" w:rsidRDefault="001439FD" w:rsidP="001439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687"/>
        <w:gridCol w:w="2816"/>
        <w:gridCol w:w="1354"/>
        <w:gridCol w:w="1841"/>
        <w:gridCol w:w="1910"/>
        <w:gridCol w:w="1347"/>
        <w:gridCol w:w="2678"/>
      </w:tblGrid>
      <w:tr w:rsidR="001439FD" w:rsidTr="001439FD">
        <w:trPr>
          <w:trHeight w:val="144"/>
        </w:trPr>
        <w:tc>
          <w:tcPr>
            <w:tcW w:w="4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39FD" w:rsidRDefault="001439F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39FD" w:rsidRDefault="001439F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39FD" w:rsidRDefault="001439FD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39FD" w:rsidRDefault="001439FD">
            <w:pPr>
              <w:spacing w:after="0"/>
              <w:ind w:left="135"/>
            </w:pPr>
          </w:p>
        </w:tc>
      </w:tr>
      <w:tr w:rsidR="001439FD" w:rsidTr="001439F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39FD" w:rsidRDefault="001439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39FD" w:rsidRDefault="001439FD">
            <w:pPr>
              <w:spacing w:after="0" w:line="240" w:lineRule="auto"/>
            </w:pP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39FD" w:rsidRDefault="001439FD">
            <w:pPr>
              <w:spacing w:after="0"/>
              <w:ind w:left="135"/>
            </w:pP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39FD" w:rsidRDefault="001439FD">
            <w:pPr>
              <w:spacing w:after="0"/>
              <w:ind w:left="135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439FD" w:rsidRDefault="001439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39FD" w:rsidRDefault="001439F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439FD" w:rsidRDefault="001439FD">
            <w:pPr>
              <w:spacing w:after="0" w:line="240" w:lineRule="auto"/>
            </w:pPr>
          </w:p>
        </w:tc>
      </w:tr>
      <w:tr w:rsidR="001439FD" w:rsidRPr="000B7AAF" w:rsidTr="001439FD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Pr="001439FD" w:rsidRDefault="001439F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Tr="001439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/>
        </w:tc>
      </w:tr>
      <w:tr w:rsidR="001439FD" w:rsidTr="001439FD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Tr="001439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/>
        </w:tc>
      </w:tr>
      <w:tr w:rsidR="001439FD" w:rsidRPr="000B7AAF" w:rsidTr="001439FD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фольги).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другое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Tr="001439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/>
        </w:tc>
      </w:tr>
      <w:tr w:rsidR="001439FD" w:rsidTr="001439FD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r>
              <w:rPr>
                <w:lang w:val="ru-RU"/>
              </w:rPr>
              <w:t>03.04.2025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Tr="001439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/>
        </w:tc>
      </w:tr>
      <w:tr w:rsidR="001439FD" w:rsidRPr="000B7AAF" w:rsidTr="001439FD">
        <w:trPr>
          <w:trHeight w:val="144"/>
        </w:trPr>
        <w:tc>
          <w:tcPr>
            <w:tcW w:w="0" w:type="auto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1439FD" w:rsidRPr="000B7AAF" w:rsidTr="001439FD">
        <w:trPr>
          <w:trHeight w:val="144"/>
        </w:trPr>
        <w:tc>
          <w:tcPr>
            <w:tcW w:w="4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lesson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/20/03</w:t>
              </w:r>
            </w:hyperlink>
          </w:p>
        </w:tc>
      </w:tr>
      <w:tr w:rsidR="001439FD" w:rsidTr="001439F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1439FD" w:rsidRDefault="00143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1439FD" w:rsidRDefault="001439FD"/>
        </w:tc>
      </w:tr>
    </w:tbl>
    <w:p w:rsidR="001439FD" w:rsidRPr="004E48DA" w:rsidRDefault="001439FD" w:rsidP="001439FD">
      <w:pPr>
        <w:rPr>
          <w:lang w:val="ru-RU"/>
        </w:rPr>
        <w:sectPr w:rsidR="001439FD" w:rsidRPr="004E48DA" w:rsidSect="001439FD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11526C" w:rsidRDefault="0040106A">
      <w:pPr>
        <w:spacing w:after="0"/>
        <w:ind w:left="120"/>
      </w:pPr>
      <w:bookmarkStart w:id="2" w:name="block-43343058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11526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Технологии, профессии и производства. Повторение и обобщение </w:t>
            </w:r>
            <w:proofErr w:type="gram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</w:t>
            </w: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  <w:proofErr w:type="spellEnd"/>
            </w:hyperlink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0B7AA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EE627A">
            <w:pPr>
              <w:spacing w:after="0"/>
              <w:ind w:left="135"/>
              <w:rPr>
                <w:lang w:val="ru-RU"/>
              </w:rPr>
            </w:pPr>
            <w:r>
              <w:t>15</w:t>
            </w:r>
            <w:r w:rsidR="00614C84">
              <w:rPr>
                <w:lang w:val="ru-RU"/>
              </w:rPr>
              <w:t>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Бибилиотека</w:t>
            </w:r>
            <w:proofErr w:type="spell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11526C" w:rsidRPr="00614C84" w:rsidRDefault="00614C8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22.05.2025</w:t>
            </w: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 w:rsidP="00F03433">
      <w:pPr>
        <w:spacing w:after="0"/>
        <w:ind w:left="120"/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1526C" w:rsidRPr="00F03433" w:rsidRDefault="0040106A">
      <w:pPr>
        <w:spacing w:after="0"/>
        <w:ind w:left="120"/>
        <w:rPr>
          <w:lang w:val="ru-RU"/>
        </w:rPr>
      </w:pPr>
      <w:bookmarkStart w:id="3" w:name="block-43343059"/>
      <w:bookmarkEnd w:id="2"/>
      <w:r w:rsidRPr="00F0343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526C" w:rsidRPr="00F03433" w:rsidRDefault="0040106A">
      <w:pPr>
        <w:spacing w:after="0" w:line="480" w:lineRule="auto"/>
        <w:ind w:left="120"/>
        <w:rPr>
          <w:lang w:val="ru-RU"/>
        </w:rPr>
      </w:pPr>
      <w:r w:rsidRPr="00F0343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53C3E" w:rsidRDefault="00B53C3E" w:rsidP="00B53C3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Технология, 3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4E48DA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11526C" w:rsidRPr="004E48DA" w:rsidRDefault="0040106A">
      <w:pPr>
        <w:spacing w:after="0" w:line="480" w:lineRule="auto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526C" w:rsidRPr="004E48DA" w:rsidRDefault="0040106A">
      <w:pPr>
        <w:spacing w:after="0" w:line="480" w:lineRule="auto"/>
        <w:ind w:left="120"/>
        <w:rPr>
          <w:lang w:val="ru-RU"/>
        </w:rPr>
      </w:pPr>
      <w:bookmarkStart w:id="4" w:name="0ffefc5c-f9fc-44a3-a446-5fc8622ad11a"/>
      <w:r w:rsidRPr="004E48DA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учителей при реализации учебного предмета «</w:t>
      </w:r>
      <w:r w:rsidR="000B7AAF">
        <w:rPr>
          <w:rFonts w:ascii="Times New Roman" w:hAnsi="Times New Roman"/>
          <w:color w:val="000000"/>
          <w:sz w:val="28"/>
          <w:lang w:val="ru-RU"/>
        </w:rPr>
        <w:t>Т</w:t>
      </w:r>
      <w:r w:rsidRPr="004E48DA">
        <w:rPr>
          <w:rFonts w:ascii="Times New Roman" w:hAnsi="Times New Roman"/>
          <w:color w:val="000000"/>
          <w:sz w:val="28"/>
          <w:lang w:val="ru-RU"/>
        </w:rPr>
        <w:t>ехнология</w:t>
      </w:r>
      <w:bookmarkStart w:id="5" w:name="_GoBack"/>
      <w:bookmarkEnd w:id="5"/>
      <w:r w:rsidRPr="004E48DA">
        <w:rPr>
          <w:rFonts w:ascii="Times New Roman" w:hAnsi="Times New Roman"/>
          <w:color w:val="000000"/>
          <w:sz w:val="28"/>
          <w:lang w:val="ru-RU"/>
        </w:rPr>
        <w:t xml:space="preserve">»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E48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4"/>
    </w:p>
    <w:p w:rsidR="0011526C" w:rsidRPr="004E48DA" w:rsidRDefault="0011526C">
      <w:pPr>
        <w:spacing w:after="0"/>
        <w:ind w:left="120"/>
        <w:rPr>
          <w:lang w:val="ru-RU"/>
        </w:rPr>
      </w:pPr>
    </w:p>
    <w:p w:rsidR="0011526C" w:rsidRPr="004E48DA" w:rsidRDefault="0040106A">
      <w:pPr>
        <w:spacing w:after="0" w:line="480" w:lineRule="auto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2B17" w:rsidRPr="00F72B17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easyen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</w:p>
    <w:p w:rsidR="00F72B17" w:rsidRPr="00F72B17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2.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://00149.</w:t>
      </w:r>
      <w:proofErr w:type="spellStart"/>
      <w:r>
        <w:rPr>
          <w:rFonts w:ascii="Times New Roman" w:hAnsi="Times New Roman"/>
          <w:color w:val="000000"/>
          <w:sz w:val="28"/>
        </w:rPr>
        <w:t>ucoz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pedportal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3038AE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nsportal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pedsovet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klassnye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chasy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F72B1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Start w:id="6" w:name="111db0ec-8c24-4b78-b09f-eef62a6c6ea2"/>
    </w:p>
    <w:p w:rsidR="0011526C" w:rsidRPr="00F72B17" w:rsidRDefault="0040106A" w:rsidP="00F72B17">
      <w:pPr>
        <w:spacing w:after="0" w:line="240" w:lineRule="auto"/>
        <w:ind w:left="120"/>
        <w:rPr>
          <w:lang w:val="ru-RU"/>
        </w:rPr>
      </w:pPr>
      <w:r w:rsidRPr="00F72B17">
        <w:rPr>
          <w:rFonts w:ascii="Times New Roman" w:hAnsi="Times New Roman"/>
          <w:color w:val="000000"/>
          <w:sz w:val="28"/>
          <w:lang w:val="ru-RU"/>
        </w:rPr>
        <w:t xml:space="preserve">10. </w:t>
      </w:r>
      <w:r>
        <w:rPr>
          <w:rFonts w:ascii="Times New Roman" w:hAnsi="Times New Roman"/>
          <w:color w:val="000000"/>
          <w:sz w:val="28"/>
        </w:rPr>
        <w:t>http</w:t>
      </w:r>
      <w:r w:rsidRPr="00F72B1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pwpt</w:t>
      </w:r>
      <w:proofErr w:type="spellEnd"/>
      <w:r w:rsidRPr="00F72B1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72B17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6"/>
    </w:p>
    <w:p w:rsidR="0011526C" w:rsidRPr="00F72B17" w:rsidRDefault="0011526C">
      <w:pPr>
        <w:rPr>
          <w:lang w:val="ru-RU"/>
        </w:rPr>
        <w:sectPr w:rsidR="0011526C" w:rsidRPr="00F72B17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40106A" w:rsidRPr="00F72B17" w:rsidRDefault="0040106A">
      <w:pPr>
        <w:rPr>
          <w:lang w:val="ru-RU"/>
        </w:rPr>
      </w:pPr>
    </w:p>
    <w:sectPr w:rsidR="0040106A" w:rsidRPr="00F72B17" w:rsidSect="00E9172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DA" w:rsidRDefault="007E3BDA" w:rsidP="001439FD">
      <w:pPr>
        <w:spacing w:after="0" w:line="240" w:lineRule="auto"/>
      </w:pPr>
      <w:r>
        <w:separator/>
      </w:r>
    </w:p>
  </w:endnote>
  <w:endnote w:type="continuationSeparator" w:id="0">
    <w:p w:rsidR="007E3BDA" w:rsidRDefault="007E3BDA" w:rsidP="00143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DA" w:rsidRDefault="007E3BDA" w:rsidP="001439FD">
      <w:pPr>
        <w:spacing w:after="0" w:line="240" w:lineRule="auto"/>
      </w:pPr>
      <w:r>
        <w:separator/>
      </w:r>
    </w:p>
  </w:footnote>
  <w:footnote w:type="continuationSeparator" w:id="0">
    <w:p w:rsidR="007E3BDA" w:rsidRDefault="007E3BDA" w:rsidP="001439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34D21A42"/>
    <w:multiLevelType w:val="hybridMultilevel"/>
    <w:tmpl w:val="321CE01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45D96BE8"/>
    <w:multiLevelType w:val="multilevel"/>
    <w:tmpl w:val="C0D8A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420A44"/>
    <w:multiLevelType w:val="multilevel"/>
    <w:tmpl w:val="12942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26C"/>
    <w:rsid w:val="000B7AAF"/>
    <w:rsid w:val="0011526C"/>
    <w:rsid w:val="001439FD"/>
    <w:rsid w:val="00216BF8"/>
    <w:rsid w:val="003038AE"/>
    <w:rsid w:val="00345780"/>
    <w:rsid w:val="0040106A"/>
    <w:rsid w:val="00445248"/>
    <w:rsid w:val="00472C7E"/>
    <w:rsid w:val="00487DEA"/>
    <w:rsid w:val="004A398B"/>
    <w:rsid w:val="004E48DA"/>
    <w:rsid w:val="005C038F"/>
    <w:rsid w:val="00614C84"/>
    <w:rsid w:val="007008B8"/>
    <w:rsid w:val="007457D4"/>
    <w:rsid w:val="0079584D"/>
    <w:rsid w:val="00796C81"/>
    <w:rsid w:val="007E3BDA"/>
    <w:rsid w:val="007F157A"/>
    <w:rsid w:val="009E0B4B"/>
    <w:rsid w:val="00B53C3E"/>
    <w:rsid w:val="00C66E8D"/>
    <w:rsid w:val="00E9172F"/>
    <w:rsid w:val="00EE627A"/>
    <w:rsid w:val="00F03433"/>
    <w:rsid w:val="00F72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17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17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72C7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45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5780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1439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2">
    <w:name w:val="footer"/>
    <w:basedOn w:val="a"/>
    <w:link w:val="af3"/>
    <w:uiPriority w:val="99"/>
    <w:unhideWhenUsed/>
    <w:rsid w:val="00143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43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26" Type="http://schemas.openxmlformats.org/officeDocument/2006/relationships/hyperlink" Target="https://m.edsoo.ru/589b0115" TargetMode="External"/><Relationship Id="rId39" Type="http://schemas.openxmlformats.org/officeDocument/2006/relationships/hyperlink" Target="https://m.edsoo.ru/3ad2a050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9c519cc" TargetMode="External"/><Relationship Id="rId34" Type="http://schemas.openxmlformats.org/officeDocument/2006/relationships/hyperlink" Target="https://m.edsoo.ru/5c174679" TargetMode="External"/><Relationship Id="rId42" Type="http://schemas.openxmlformats.org/officeDocument/2006/relationships/hyperlink" Target="https://m.edsoo.ru/c9d99bec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m.edsoo.ru/f5d9725c" TargetMode="External"/><Relationship Id="rId33" Type="http://schemas.openxmlformats.org/officeDocument/2006/relationships/hyperlink" Target="https://m.edsoo.ru/a41333b7" TargetMode="External"/><Relationship Id="rId38" Type="http://schemas.openxmlformats.org/officeDocument/2006/relationships/hyperlink" Target="https://m.edsoo.ru/430736bb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0" Type="http://schemas.openxmlformats.org/officeDocument/2006/relationships/hyperlink" Target="https://m.edsoo.ru/713ab6b7" TargetMode="External"/><Relationship Id="rId29" Type="http://schemas.openxmlformats.org/officeDocument/2006/relationships/hyperlink" Target="https://m.edsoo.ru/c2e5fd16" TargetMode="External"/><Relationship Id="rId41" Type="http://schemas.openxmlformats.org/officeDocument/2006/relationships/hyperlink" Target="https://m.edsoo.ru/7ff3b68a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m.edsoo.ru/1d0065f8" TargetMode="External"/><Relationship Id="rId32" Type="http://schemas.openxmlformats.org/officeDocument/2006/relationships/hyperlink" Target="https://m.edsoo.ru/19caeea5" TargetMode="External"/><Relationship Id="rId37" Type="http://schemas.openxmlformats.org/officeDocument/2006/relationships/hyperlink" Target="https://m.edsoo.ru/f94dc1a1" TargetMode="External"/><Relationship Id="rId40" Type="http://schemas.openxmlformats.org/officeDocument/2006/relationships/hyperlink" Target="https://m.edsoo.ru/d76e609c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m.edsoo.ru/140524a8" TargetMode="External"/><Relationship Id="rId28" Type="http://schemas.openxmlformats.org/officeDocument/2006/relationships/hyperlink" Target="https://m.edsoo.ru/302e0704" TargetMode="External"/><Relationship Id="rId36" Type="http://schemas.openxmlformats.org/officeDocument/2006/relationships/hyperlink" Target="https://m.edsoo.ru/b3c19427" TargetMode="Externa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3" TargetMode="External"/><Relationship Id="rId31" Type="http://schemas.openxmlformats.org/officeDocument/2006/relationships/hyperlink" Target="https://m.edsoo.ru/63a3f74d" TargetMode="External"/><Relationship Id="rId44" Type="http://schemas.openxmlformats.org/officeDocument/2006/relationships/hyperlink" Target="https://m.edsoo.ru/9cad9a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m.edsoo.ru/067b4226" TargetMode="External"/><Relationship Id="rId27" Type="http://schemas.openxmlformats.org/officeDocument/2006/relationships/hyperlink" Target="https://m.edsoo.ru/1a92e981" TargetMode="External"/><Relationship Id="rId30" Type="http://schemas.openxmlformats.org/officeDocument/2006/relationships/hyperlink" Target="https://m.edsoo.ru/8302f69b" TargetMode="External"/><Relationship Id="rId35" Type="http://schemas.openxmlformats.org/officeDocument/2006/relationships/hyperlink" Target="https://m.edsoo.ru/8c98d179" TargetMode="External"/><Relationship Id="rId43" Type="http://schemas.openxmlformats.org/officeDocument/2006/relationships/hyperlink" Target="https://m.edsoo.ru/f44728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21</Pages>
  <Words>4184</Words>
  <Characters>23855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21</cp:revision>
  <cp:lastPrinted>2024-09-23T22:10:00Z</cp:lastPrinted>
  <dcterms:created xsi:type="dcterms:W3CDTF">2024-09-11T22:50:00Z</dcterms:created>
  <dcterms:modified xsi:type="dcterms:W3CDTF">2024-10-01T05:23:00Z</dcterms:modified>
</cp:coreProperties>
</file>