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2F9" w:rsidRDefault="002772F9"/>
    <w:p w:rsidR="002772F9" w:rsidRPr="002772F9" w:rsidRDefault="00A93CF3" w:rsidP="002772F9">
      <w:r w:rsidRPr="00A93CF3">
        <w:object w:dxaOrig="8940" w:dyaOrig="12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95pt;height:631.15pt" o:ole="">
            <v:imagedata r:id="rId6" o:title=""/>
          </v:shape>
          <o:OLEObject Type="Embed" ProgID="AcroExch.Document.DC" ShapeID="_x0000_i1025" DrawAspect="Content" ObjectID="_1789302014" r:id="rId7"/>
        </w:object>
      </w:r>
      <w:bookmarkStart w:id="0" w:name="_GoBack"/>
      <w:bookmarkEnd w:id="0"/>
    </w:p>
    <w:p w:rsidR="002772F9" w:rsidRDefault="002772F9" w:rsidP="002772F9"/>
    <w:p w:rsidR="002772F9" w:rsidRDefault="002772F9" w:rsidP="002772F9">
      <w:pPr>
        <w:tabs>
          <w:tab w:val="left" w:pos="3285"/>
        </w:tabs>
      </w:pPr>
      <w:r>
        <w:tab/>
      </w:r>
    </w:p>
    <w:p w:rsidR="006E5831" w:rsidRDefault="002772F9" w:rsidP="007D2A55">
      <w:pPr>
        <w:pStyle w:val="a6"/>
        <w:rPr>
          <w:rStyle w:val="a7"/>
          <w:rFonts w:ascii="Georgia" w:hAnsi="Georgia"/>
          <w:sz w:val="28"/>
          <w:szCs w:val="28"/>
          <w:lang w:val="ru-RU"/>
        </w:rPr>
      </w:pPr>
      <w:r w:rsidRPr="006E5831">
        <w:rPr>
          <w:rStyle w:val="a7"/>
          <w:rFonts w:ascii="Georgia" w:hAnsi="Georgia"/>
          <w:sz w:val="28"/>
          <w:szCs w:val="28"/>
          <w:lang w:val="ru-RU"/>
        </w:rPr>
        <w:lastRenderedPageBreak/>
        <w:t>Пояснительная записка.</w:t>
      </w:r>
    </w:p>
    <w:p w:rsidR="005335FB" w:rsidRPr="00E120D3" w:rsidRDefault="00055392" w:rsidP="005335FB">
      <w:pPr>
        <w:spacing w:after="0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20D3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E120D3">
        <w:rPr>
          <w:rFonts w:ascii="Times New Roman" w:hAnsi="Times New Roman" w:cs="Times New Roman"/>
          <w:sz w:val="28"/>
          <w:szCs w:val="28"/>
        </w:rPr>
        <w:t>Рабочая программа учебного предмета "изобразительное искусство"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</w:t>
      </w:r>
      <w:r w:rsidR="005335FB" w:rsidRPr="00E120D3">
        <w:rPr>
          <w:rFonts w:ascii="Times New Roman" w:hAnsi="Times New Roman" w:cs="Times New Roman"/>
          <w:sz w:val="28"/>
          <w:szCs w:val="28"/>
        </w:rPr>
        <w:t xml:space="preserve">едеральной программы воспитания </w:t>
      </w:r>
      <w:r w:rsidR="005335FB" w:rsidRPr="00E120D3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основании следующих нормативно-правовых документов:</w:t>
      </w:r>
      <w:proofErr w:type="gramEnd"/>
    </w:p>
    <w:p w:rsidR="005335FB" w:rsidRDefault="005335FB" w:rsidP="005335FB">
      <w:pPr>
        <w:numPr>
          <w:ilvl w:val="0"/>
          <w:numId w:val="3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/>
          <w:color w:val="000000"/>
          <w:sz w:val="28"/>
          <w:szCs w:val="28"/>
        </w:rPr>
      </w:pPr>
      <w:r w:rsidRPr="00E120D3">
        <w:rPr>
          <w:rFonts w:ascii="Times New Roman" w:hAnsi="Times New Roman" w:cs="Times New Roman"/>
          <w:color w:val="000000"/>
          <w:sz w:val="28"/>
          <w:szCs w:val="28"/>
        </w:rPr>
        <w:t>Федерального закона от 29.12.2012 № 273-ФЗ «Об образовании в</w:t>
      </w:r>
      <w:r>
        <w:rPr>
          <w:rFonts w:ascii="Times New Roman" w:hAnsi="Times New Roman"/>
          <w:color w:val="000000"/>
          <w:sz w:val="28"/>
          <w:szCs w:val="28"/>
        </w:rPr>
        <w:t xml:space="preserve"> Российской Федерации»;</w:t>
      </w:r>
    </w:p>
    <w:p w:rsidR="005335FB" w:rsidRDefault="005335FB" w:rsidP="005335FB">
      <w:pPr>
        <w:numPr>
          <w:ilvl w:val="0"/>
          <w:numId w:val="3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приказа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5335FB" w:rsidRDefault="005335FB" w:rsidP="005335FB">
      <w:pPr>
        <w:numPr>
          <w:ilvl w:val="0"/>
          <w:numId w:val="3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приказа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от 18.05.2023 № 372 «Об утверждении федеральной образовательной программы начального общего образования»;</w:t>
      </w:r>
    </w:p>
    <w:p w:rsidR="005335FB" w:rsidRDefault="005335FB" w:rsidP="005335FB">
      <w:pPr>
        <w:numPr>
          <w:ilvl w:val="0"/>
          <w:numId w:val="3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приказа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5335FB" w:rsidRDefault="005335FB" w:rsidP="005335FB">
      <w:pPr>
        <w:numPr>
          <w:ilvl w:val="0"/>
          <w:numId w:val="3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5335FB" w:rsidRDefault="005335FB" w:rsidP="005335FB">
      <w:pPr>
        <w:numPr>
          <w:ilvl w:val="0"/>
          <w:numId w:val="3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5335FB" w:rsidRDefault="005335FB" w:rsidP="005335FB">
      <w:pPr>
        <w:numPr>
          <w:ilvl w:val="0"/>
          <w:numId w:val="3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концепции развития математического образования, утвержденной распоряжением Правительства от 24.12.2013 № 2506-р;</w:t>
      </w:r>
    </w:p>
    <w:p w:rsidR="005335FB" w:rsidRDefault="005335FB" w:rsidP="005335FB">
      <w:pPr>
        <w:numPr>
          <w:ilvl w:val="0"/>
          <w:numId w:val="3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учебного плана начального общего образования, утвержденного приказом МБОУ «Основная общеобразовательная школа п. Омсукчан» от 30.08.2023 № 179 «Об утверждении ООП начального общего образования»;</w:t>
      </w:r>
    </w:p>
    <w:p w:rsidR="005335FB" w:rsidRDefault="005335FB" w:rsidP="005335FB">
      <w:pPr>
        <w:numPr>
          <w:ilvl w:val="0"/>
          <w:numId w:val="3"/>
        </w:numPr>
        <w:spacing w:before="100" w:beforeAutospacing="1" w:after="100" w:afterAutospacing="1" w:line="240" w:lineRule="auto"/>
        <w:ind w:right="18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федеральной рабочей программы по учебному предмету «Изобразительное искусство».</w:t>
      </w:r>
    </w:p>
    <w:p w:rsidR="005335FB" w:rsidRDefault="005335FB" w:rsidP="005335FB">
      <w:pPr>
        <w:ind w:firstLine="60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«ООШ п. Омсукчан».</w:t>
      </w:r>
    </w:p>
    <w:p w:rsidR="00055392" w:rsidRPr="006E5831" w:rsidRDefault="00055392" w:rsidP="007D2A55">
      <w:pPr>
        <w:pStyle w:val="a6"/>
        <w:spacing w:line="276" w:lineRule="auto"/>
        <w:rPr>
          <w:sz w:val="28"/>
          <w:szCs w:val="28"/>
          <w:lang w:val="ru-RU"/>
        </w:rPr>
      </w:pPr>
      <w:r w:rsidRPr="006E5831">
        <w:rPr>
          <w:color w:val="000000"/>
          <w:sz w:val="28"/>
          <w:szCs w:val="28"/>
          <w:lang w:val="ru-RU"/>
        </w:rPr>
        <w:t xml:space="preserve"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</w:t>
      </w:r>
      <w:r w:rsidRPr="006E5831">
        <w:rPr>
          <w:color w:val="000000"/>
          <w:sz w:val="28"/>
          <w:szCs w:val="28"/>
          <w:lang w:val="ru-RU"/>
        </w:rPr>
        <w:lastRenderedPageBreak/>
        <w:t>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6E5831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 w:rsidRPr="006E5831">
        <w:rPr>
          <w:rFonts w:ascii="Georgia" w:hAnsi="Georgia"/>
          <w:i/>
          <w:sz w:val="28"/>
          <w:szCs w:val="28"/>
          <w:lang w:val="ru-RU"/>
        </w:rPr>
        <w:t>Основные задачи изучения предмета</w:t>
      </w:r>
      <w:r w:rsidRPr="006E5831">
        <w:rPr>
          <w:rFonts w:ascii="Georgia" w:hAnsi="Georgia"/>
          <w:sz w:val="28"/>
          <w:szCs w:val="28"/>
          <w:lang w:val="ru-RU"/>
        </w:rPr>
        <w:t>:</w:t>
      </w:r>
    </w:p>
    <w:p w:rsidR="006E5831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 w:rsidRPr="006E5831">
        <w:rPr>
          <w:rFonts w:ascii="Georgia" w:hAnsi="Georgia"/>
          <w:sz w:val="28"/>
          <w:szCs w:val="28"/>
          <w:lang w:val="ru-RU"/>
        </w:rPr>
        <w:t>-воспитание интереса к изобразительному искусству;</w:t>
      </w:r>
    </w:p>
    <w:p w:rsidR="006E5831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 w:rsidRPr="006E5831">
        <w:rPr>
          <w:rFonts w:ascii="Georgia" w:hAnsi="Georgia"/>
          <w:sz w:val="28"/>
          <w:szCs w:val="28"/>
          <w:lang w:val="ru-RU"/>
        </w:rPr>
        <w:t>-раскрытие значения изобразительного искусства в жизни человека;</w:t>
      </w:r>
    </w:p>
    <w:p w:rsidR="006E5831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 w:rsidRPr="006E5831">
        <w:rPr>
          <w:rFonts w:ascii="Georgia" w:hAnsi="Georgia"/>
          <w:sz w:val="28"/>
          <w:szCs w:val="28"/>
          <w:lang w:val="ru-RU"/>
        </w:rPr>
        <w:t>-воспитание в детях эстетического чувства и понимания красоты окружающего мира, художественного вкуса;</w:t>
      </w:r>
    </w:p>
    <w:p w:rsidR="006E5831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 w:rsidRPr="006E5831">
        <w:rPr>
          <w:rFonts w:ascii="Georgia" w:hAnsi="Georgia"/>
          <w:sz w:val="28"/>
          <w:szCs w:val="28"/>
          <w:lang w:val="ru-RU"/>
        </w:rPr>
        <w:t>-формирование элементарных знаний о видах и жанрах изобразительного искусства искусствах;</w:t>
      </w:r>
    </w:p>
    <w:p w:rsidR="006E5831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 w:rsidRPr="006E5831">
        <w:rPr>
          <w:rFonts w:ascii="Georgia" w:hAnsi="Georgia"/>
          <w:sz w:val="28"/>
          <w:szCs w:val="28"/>
          <w:lang w:val="ru-RU"/>
        </w:rPr>
        <w:t>-расширение художественно-эстетического кругозора;</w:t>
      </w:r>
    </w:p>
    <w:p w:rsidR="006E5831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 w:rsidRPr="006E5831">
        <w:rPr>
          <w:rFonts w:ascii="Georgia" w:hAnsi="Georgia"/>
          <w:sz w:val="28"/>
          <w:szCs w:val="28"/>
          <w:lang w:val="ru-RU"/>
        </w:rPr>
        <w:t>-развитие эмоционального восприятия произведений искусства, умения анализировать их содержание и формулировать своего мнения о них;</w:t>
      </w:r>
    </w:p>
    <w:p w:rsidR="006E5831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 w:rsidRPr="006E5831">
        <w:rPr>
          <w:rFonts w:ascii="Georgia" w:hAnsi="Georgia"/>
          <w:sz w:val="28"/>
          <w:szCs w:val="28"/>
          <w:lang w:val="ru-RU"/>
        </w:rPr>
        <w:t>-формирование знаний элементарных основ реалистического рисунка;</w:t>
      </w:r>
    </w:p>
    <w:p w:rsidR="006E5831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 w:rsidRPr="006E5831">
        <w:rPr>
          <w:rFonts w:ascii="Georgia" w:hAnsi="Georgia"/>
          <w:sz w:val="28"/>
          <w:szCs w:val="28"/>
          <w:lang w:val="ru-RU"/>
        </w:rPr>
        <w:t>-обучение изобразительным техникам и приемам с использованием различных материалов, инструментов и приспособлений, в том числе экспериментирование и работа в нетрадиционных техниках;</w:t>
      </w:r>
    </w:p>
    <w:p w:rsidR="006E5831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 w:rsidRPr="006E5831">
        <w:rPr>
          <w:rFonts w:ascii="Georgia" w:hAnsi="Georgia"/>
          <w:sz w:val="28"/>
          <w:szCs w:val="28"/>
          <w:lang w:val="ru-RU"/>
        </w:rPr>
        <w:t>-обучение разным видам изобразительной деятельности (рисованию, аппликации, лепке);</w:t>
      </w:r>
    </w:p>
    <w:p w:rsidR="006E5831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proofErr w:type="gramStart"/>
      <w:r w:rsidRPr="006E5831">
        <w:rPr>
          <w:rFonts w:ascii="Georgia" w:hAnsi="Georgia"/>
          <w:sz w:val="28"/>
          <w:szCs w:val="28"/>
          <w:lang w:val="ru-RU"/>
        </w:rPr>
        <w:t xml:space="preserve">-обучение правилам и законам композиции, </w:t>
      </w:r>
      <w:proofErr w:type="spellStart"/>
      <w:r w:rsidRPr="006E5831">
        <w:rPr>
          <w:rFonts w:ascii="Georgia" w:hAnsi="Georgia"/>
          <w:sz w:val="28"/>
          <w:szCs w:val="28"/>
          <w:lang w:val="ru-RU"/>
        </w:rPr>
        <w:t>цветоведения</w:t>
      </w:r>
      <w:proofErr w:type="spellEnd"/>
      <w:r w:rsidRPr="006E5831">
        <w:rPr>
          <w:rFonts w:ascii="Georgia" w:hAnsi="Georgia"/>
          <w:sz w:val="28"/>
          <w:szCs w:val="28"/>
          <w:lang w:val="ru-RU"/>
        </w:rPr>
        <w:t>, построения орнамента, применяемых в разных видах изобразительной деятельности;</w:t>
      </w:r>
      <w:proofErr w:type="gramEnd"/>
    </w:p>
    <w:p w:rsidR="006E5831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 w:rsidRPr="006E5831">
        <w:rPr>
          <w:rFonts w:ascii="Georgia" w:hAnsi="Georgia"/>
          <w:sz w:val="28"/>
          <w:szCs w:val="28"/>
          <w:lang w:val="ru-RU"/>
        </w:rPr>
        <w:t>-формирование умения создавать простейшие художественные образы с натуры и по образцу, по памяти, представлению и воображению;</w:t>
      </w:r>
    </w:p>
    <w:p w:rsidR="006E5831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 w:rsidRPr="006E5831">
        <w:rPr>
          <w:rFonts w:ascii="Georgia" w:hAnsi="Georgia"/>
          <w:sz w:val="28"/>
          <w:szCs w:val="28"/>
          <w:lang w:val="ru-RU"/>
        </w:rPr>
        <w:t>-развитие умения выполнять тематические и декоративные композиции;</w:t>
      </w:r>
    </w:p>
    <w:p w:rsidR="006E5831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proofErr w:type="gramStart"/>
      <w:r w:rsidRPr="006E5831">
        <w:rPr>
          <w:rFonts w:ascii="Georgia" w:hAnsi="Georgia"/>
          <w:sz w:val="28"/>
          <w:szCs w:val="28"/>
          <w:lang w:val="ru-RU"/>
        </w:rPr>
        <w:t>-воспитание у обучающихся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("коллективное рисование", "коллективная аппликация").</w:t>
      </w:r>
      <w:proofErr w:type="gramEnd"/>
    </w:p>
    <w:p w:rsidR="006E5831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 w:rsidRPr="006E5831">
        <w:rPr>
          <w:rFonts w:ascii="Georgia" w:hAnsi="Georgia"/>
          <w:sz w:val="28"/>
          <w:szCs w:val="28"/>
          <w:lang w:val="ru-RU"/>
        </w:rPr>
        <w:lastRenderedPageBreak/>
        <w:t>-Коррекция недостатков психического и физического развития обучающихся на уроках изобразительного искусства заключается в следующем:</w:t>
      </w:r>
    </w:p>
    <w:p w:rsidR="006E5831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 w:rsidRPr="006E5831">
        <w:rPr>
          <w:rFonts w:ascii="Georgia" w:hAnsi="Georgia"/>
          <w:sz w:val="28"/>
          <w:szCs w:val="28"/>
          <w:lang w:val="ru-RU"/>
        </w:rPr>
        <w:t>-коррекции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объекте существенные признаки, устанавливать сходство и различие между предметами;</w:t>
      </w:r>
    </w:p>
    <w:p w:rsidR="006E5831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 w:rsidRPr="006E5831">
        <w:rPr>
          <w:rFonts w:ascii="Georgia" w:hAnsi="Georgia"/>
          <w:sz w:val="28"/>
          <w:szCs w:val="28"/>
          <w:lang w:val="ru-RU"/>
        </w:rPr>
        <w:t>-</w:t>
      </w:r>
      <w:proofErr w:type="gramStart"/>
      <w:r w:rsidRPr="006E5831">
        <w:rPr>
          <w:rFonts w:ascii="Georgia" w:hAnsi="Georgia"/>
          <w:sz w:val="28"/>
          <w:szCs w:val="28"/>
          <w:lang w:val="ru-RU"/>
        </w:rPr>
        <w:t>развитии</w:t>
      </w:r>
      <w:proofErr w:type="gramEnd"/>
      <w:r w:rsidRPr="006E5831">
        <w:rPr>
          <w:rFonts w:ascii="Georgia" w:hAnsi="Georgia"/>
          <w:sz w:val="28"/>
          <w:szCs w:val="28"/>
          <w:lang w:val="ru-RU"/>
        </w:rPr>
        <w:t xml:space="preserve"> аналитических способностей, умений сравнивать, обобщать; формирование умения ориентироваться в задании, планировать художественные работы, последовательно выполнять рисунок, аппликацию, лепку предмета; контролировать свои действия;</w:t>
      </w:r>
    </w:p>
    <w:p w:rsidR="006E5831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 w:rsidRPr="006E5831">
        <w:rPr>
          <w:rFonts w:ascii="Georgia" w:hAnsi="Georgia"/>
          <w:sz w:val="28"/>
          <w:szCs w:val="28"/>
          <w:lang w:val="ru-RU"/>
        </w:rPr>
        <w:t>-коррекции ручной моторики; улучшения зрительно-двигательной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рисования, лепки и выполнения аппликации.</w:t>
      </w:r>
    </w:p>
    <w:p w:rsidR="006E5831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 w:rsidRPr="006E5831">
        <w:rPr>
          <w:rFonts w:ascii="Georgia" w:hAnsi="Georgia"/>
          <w:sz w:val="28"/>
          <w:szCs w:val="28"/>
          <w:lang w:val="ru-RU"/>
        </w:rPr>
        <w:t>-</w:t>
      </w:r>
      <w:proofErr w:type="gramStart"/>
      <w:r w:rsidRPr="006E5831">
        <w:rPr>
          <w:rFonts w:ascii="Georgia" w:hAnsi="Georgia"/>
          <w:sz w:val="28"/>
          <w:szCs w:val="28"/>
          <w:lang w:val="ru-RU"/>
        </w:rPr>
        <w:t>развитии</w:t>
      </w:r>
      <w:proofErr w:type="gramEnd"/>
      <w:r w:rsidRPr="006E5831">
        <w:rPr>
          <w:rFonts w:ascii="Georgia" w:hAnsi="Georgia"/>
          <w:sz w:val="28"/>
          <w:szCs w:val="28"/>
          <w:lang w:val="ru-RU"/>
        </w:rPr>
        <w:t xml:space="preserve"> зрительной памяти, внимания, наблюдательности, образного мышления, представления и воображения.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55392" w:rsidRPr="006E5831" w:rsidRDefault="00055392" w:rsidP="007D2A55">
      <w:pPr>
        <w:spacing w:after="0" w:line="264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2A55" w:rsidRDefault="007D2A55" w:rsidP="007D2A55">
      <w:pPr>
        <w:spacing w:after="0" w:line="264" w:lineRule="auto"/>
        <w:rPr>
          <w:rFonts w:ascii="Times New Roman" w:hAnsi="Times New Roman" w:cs="Times New Roman"/>
          <w:b/>
          <w:color w:val="000000"/>
          <w:sz w:val="28"/>
        </w:rPr>
      </w:pPr>
      <w:r w:rsidRPr="007D2A55">
        <w:rPr>
          <w:rFonts w:ascii="Times New Roman" w:hAnsi="Times New Roman" w:cs="Times New Roman"/>
          <w:b/>
          <w:color w:val="000000"/>
          <w:sz w:val="28"/>
        </w:rPr>
        <w:t>ОБЩАЯ ХАРАКТЕРИСТИКА УЧЕБНОГО ПРЕДМЕТА «ИЗОБРАЗИТЕЛЬНОЕ ИСКУССТВО»</w:t>
      </w:r>
    </w:p>
    <w:p w:rsidR="007D2A55" w:rsidRPr="007D2A55" w:rsidRDefault="007D2A55" w:rsidP="007D2A55">
      <w:pPr>
        <w:spacing w:after="0" w:line="264" w:lineRule="auto"/>
        <w:rPr>
          <w:rFonts w:ascii="Times New Roman" w:hAnsi="Times New Roman" w:cs="Times New Roman"/>
        </w:rPr>
      </w:pPr>
    </w:p>
    <w:p w:rsidR="007D2A55" w:rsidRPr="007D2A55" w:rsidRDefault="007D2A55" w:rsidP="007D2A55">
      <w:pPr>
        <w:pStyle w:val="c3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D2A55">
        <w:rPr>
          <w:rStyle w:val="c5"/>
          <w:color w:val="000000"/>
          <w:sz w:val="28"/>
          <w:szCs w:val="28"/>
        </w:rPr>
        <w:t>Предмет «Изобразительное искусство» является неотъемлемой частью образования младших школьников и имеет важное коррекционно-развивающее значение. Творчество художников выступает как мощное средство эстетического воспитания. Изобразительная деятельность способствует коррекции недостатков аналитико-синтетической деятельности мышления, позволяет совершенствовать произвольную регуляцию деятельности, речевое планирование, а также преодолевать несовершенство ручной моторики, пространственных представлений, зрительно-моторной координации. Собственная изобразительная деятельность позволяет ребенку выражать свои эмоции и чувства, овладевать навыками символизации, что поднимает психическое развитие на качественно новую ступень.</w:t>
      </w:r>
    </w:p>
    <w:p w:rsidR="007D2A55" w:rsidRDefault="007D2A55" w:rsidP="007D2A55">
      <w:pPr>
        <w:pStyle w:val="c37"/>
        <w:shd w:val="clear" w:color="auto" w:fill="FFFFFF"/>
        <w:spacing w:before="0" w:beforeAutospacing="0" w:after="0" w:afterAutospacing="0"/>
        <w:rPr>
          <w:rStyle w:val="c5"/>
          <w:color w:val="000000"/>
          <w:sz w:val="28"/>
          <w:szCs w:val="28"/>
        </w:rPr>
      </w:pPr>
      <w:r w:rsidRPr="007D2A55">
        <w:rPr>
          <w:rStyle w:val="c13"/>
          <w:color w:val="000000"/>
          <w:sz w:val="28"/>
          <w:szCs w:val="28"/>
        </w:rPr>
        <w:t>   </w:t>
      </w:r>
      <w:r w:rsidRPr="007D2A55">
        <w:rPr>
          <w:rStyle w:val="c1"/>
          <w:b/>
          <w:bCs/>
          <w:i/>
          <w:iCs/>
          <w:color w:val="000000"/>
          <w:sz w:val="28"/>
          <w:szCs w:val="28"/>
        </w:rPr>
        <w:t>Отличительная особенность программы</w:t>
      </w:r>
      <w:r w:rsidRPr="007D2A55">
        <w:rPr>
          <w:rStyle w:val="c5"/>
          <w:color w:val="000000"/>
          <w:sz w:val="28"/>
          <w:szCs w:val="28"/>
        </w:rPr>
        <w:t xml:space="preserve"> – учебного предмета «Изобразительное искусство» предусматривает предметно-практическую изобразительную деятельность с учетом характера затруднений и потенциальных возможностей детей, раскрывает содержание, методы и </w:t>
      </w:r>
      <w:r w:rsidRPr="007D2A55">
        <w:rPr>
          <w:rStyle w:val="c5"/>
          <w:color w:val="000000"/>
          <w:sz w:val="28"/>
          <w:szCs w:val="28"/>
        </w:rPr>
        <w:lastRenderedPageBreak/>
        <w:t xml:space="preserve">приемы обучения изобразительным умениям, учитывает основные положения дифференцированного подхода к учащимся. Таким образом, обеспечивается разносторонняя коррекция недостатков предшествующего развития: обогащается содержание умственного развития, совершенствуется восприятие, активизируется связное высказывание, уменьшаются трудности </w:t>
      </w:r>
      <w:proofErr w:type="spellStart"/>
      <w:r w:rsidRPr="007D2A55">
        <w:rPr>
          <w:rStyle w:val="c5"/>
          <w:color w:val="000000"/>
          <w:sz w:val="28"/>
          <w:szCs w:val="28"/>
        </w:rPr>
        <w:t>оречевления</w:t>
      </w:r>
      <w:proofErr w:type="spellEnd"/>
      <w:r w:rsidRPr="007D2A55">
        <w:rPr>
          <w:rStyle w:val="c5"/>
          <w:color w:val="000000"/>
          <w:sz w:val="28"/>
          <w:szCs w:val="28"/>
        </w:rPr>
        <w:t xml:space="preserve"> действий, осуществляется связь вербальных и невербальных процессов.</w:t>
      </w:r>
    </w:p>
    <w:p w:rsidR="007D2A55" w:rsidRPr="007D2A55" w:rsidRDefault="007D2A55" w:rsidP="007D2A55">
      <w:pPr>
        <w:pStyle w:val="c3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E5831" w:rsidRDefault="006E5831" w:rsidP="007D2A55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МЕСТО УЧЕБНОГО ПРЕДМЕТА «</w:t>
      </w:r>
      <w:r w:rsidR="00E120D3" w:rsidRPr="007D2A55">
        <w:rPr>
          <w:rFonts w:ascii="Times New Roman" w:hAnsi="Times New Roman" w:cs="Times New Roman"/>
          <w:b/>
          <w:color w:val="000000"/>
          <w:sz w:val="28"/>
        </w:rPr>
        <w:t>ИЗОБРАЗИТЕЛЬНОЕ ИСКУССТВО</w:t>
      </w:r>
      <w:r w:rsidR="00E120D3">
        <w:rPr>
          <w:rFonts w:ascii="Times New Roman" w:hAnsi="Times New Roman" w:cs="Times New Roman"/>
          <w:b/>
          <w:color w:val="000000"/>
          <w:sz w:val="28"/>
        </w:rPr>
        <w:t>»</w:t>
      </w:r>
      <w:r w:rsidR="00E120D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УЧЕБНОМ ПЛАНЕ</w:t>
      </w:r>
    </w:p>
    <w:p w:rsidR="00055392" w:rsidRPr="006E5831" w:rsidRDefault="00055392" w:rsidP="007D2A55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t>Общее число часов, отведённых на изучение изобразительного искусства во 2 классе – 34 часа (1 час в неделю</w:t>
      </w:r>
      <w:bookmarkStart w:id="1" w:name="2de083b3-1f31-409f-b177-a515047f5be6"/>
      <w:bookmarkEnd w:id="1"/>
      <w:r w:rsidRPr="006E5831">
        <w:rPr>
          <w:rFonts w:ascii="Times New Roman" w:hAnsi="Times New Roman"/>
          <w:color w:val="000000"/>
          <w:sz w:val="28"/>
          <w:szCs w:val="28"/>
        </w:rPr>
        <w:t>).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</w:p>
    <w:p w:rsidR="006E5831" w:rsidRPr="006E5831" w:rsidRDefault="006E5831" w:rsidP="007D2A55">
      <w:pPr>
        <w:spacing w:after="22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5831">
        <w:rPr>
          <w:rFonts w:ascii="Times New Roman" w:hAnsi="Times New Roman" w:cs="Times New Roman"/>
          <w:b/>
          <w:sz w:val="28"/>
          <w:szCs w:val="28"/>
        </w:rPr>
        <w:t>СОДЕРЖАНИЕ ОБУЧЕНИЯ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b/>
          <w:color w:val="000000"/>
          <w:sz w:val="28"/>
          <w:szCs w:val="28"/>
        </w:rPr>
        <w:t>Модуль «Графика»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t>Пастель и мелки – особенности и выразительные свойства графических материалов, приёмы работы.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b/>
          <w:color w:val="000000"/>
          <w:sz w:val="28"/>
          <w:szCs w:val="28"/>
        </w:rPr>
        <w:t>Модуль «Живопись»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t>Акварель и её свойства. Акварельные кисти. Приёмы работы акварелью.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t>Цвет тёплый и холодный – цветовой контраст.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lastRenderedPageBreak/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t>Цвет открытый – звонкий и приглушённый, тихий. Эмоциональная выразительность цвета.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t>Изображение сказочного персонажа с ярко выраженным характером (образ мужской или женский).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b/>
          <w:color w:val="000000"/>
          <w:sz w:val="28"/>
          <w:szCs w:val="28"/>
        </w:rPr>
        <w:t>Модуль «Скульптура»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6E5831">
        <w:rPr>
          <w:rFonts w:ascii="Times New Roman" w:hAnsi="Times New Roman"/>
          <w:color w:val="000000"/>
          <w:sz w:val="28"/>
          <w:szCs w:val="28"/>
        </w:rPr>
        <w:t>филимоновская</w:t>
      </w:r>
      <w:proofErr w:type="spellEnd"/>
      <w:r w:rsidRPr="006E5831">
        <w:rPr>
          <w:rFonts w:ascii="Times New Roman" w:hAnsi="Times New Roman"/>
          <w:color w:val="000000"/>
          <w:sz w:val="28"/>
          <w:szCs w:val="28"/>
        </w:rPr>
        <w:t xml:space="preserve"> игрушка, дымковский петух, </w:t>
      </w:r>
      <w:proofErr w:type="spellStart"/>
      <w:r w:rsidRPr="006E5831">
        <w:rPr>
          <w:rFonts w:ascii="Times New Roman" w:hAnsi="Times New Roman"/>
          <w:color w:val="000000"/>
          <w:sz w:val="28"/>
          <w:szCs w:val="28"/>
        </w:rPr>
        <w:t>каргопольский</w:t>
      </w:r>
      <w:proofErr w:type="spellEnd"/>
      <w:r w:rsidRPr="006E583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6E5831">
        <w:rPr>
          <w:rFonts w:ascii="Times New Roman" w:hAnsi="Times New Roman"/>
          <w:color w:val="000000"/>
          <w:sz w:val="28"/>
          <w:szCs w:val="28"/>
        </w:rPr>
        <w:t>Полкан</w:t>
      </w:r>
      <w:proofErr w:type="spellEnd"/>
      <w:r w:rsidRPr="006E5831">
        <w:rPr>
          <w:rFonts w:ascii="Times New Roman" w:hAnsi="Times New Roman"/>
          <w:color w:val="000000"/>
          <w:sz w:val="28"/>
          <w:szCs w:val="28"/>
        </w:rP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b/>
          <w:color w:val="000000"/>
          <w:sz w:val="28"/>
          <w:szCs w:val="28"/>
        </w:rPr>
        <w:t>Модуль «Декоративно-прикладное искусство»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6E5831">
        <w:rPr>
          <w:rFonts w:ascii="Times New Roman" w:hAnsi="Times New Roman"/>
          <w:color w:val="000000"/>
          <w:sz w:val="28"/>
          <w:szCs w:val="28"/>
        </w:rPr>
        <w:t>филимоновские</w:t>
      </w:r>
      <w:proofErr w:type="spellEnd"/>
      <w:r w:rsidRPr="006E5831">
        <w:rPr>
          <w:rFonts w:ascii="Times New Roman" w:hAnsi="Times New Roman"/>
          <w:color w:val="000000"/>
          <w:sz w:val="28"/>
          <w:szCs w:val="28"/>
        </w:rPr>
        <w:t xml:space="preserve">, дымковские, </w:t>
      </w:r>
      <w:proofErr w:type="spellStart"/>
      <w:r w:rsidRPr="006E5831">
        <w:rPr>
          <w:rFonts w:ascii="Times New Roman" w:hAnsi="Times New Roman"/>
          <w:color w:val="000000"/>
          <w:sz w:val="28"/>
          <w:szCs w:val="28"/>
        </w:rPr>
        <w:t>каргопольские</w:t>
      </w:r>
      <w:proofErr w:type="spellEnd"/>
      <w:r w:rsidRPr="006E5831">
        <w:rPr>
          <w:rFonts w:ascii="Times New Roman" w:hAnsi="Times New Roman"/>
          <w:color w:val="000000"/>
          <w:sz w:val="28"/>
          <w:szCs w:val="28"/>
        </w:rPr>
        <w:t xml:space="preserve"> игрушки (и другие по выбору учителя с учётом местных художественных промыслов).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b/>
          <w:color w:val="000000"/>
          <w:sz w:val="28"/>
          <w:szCs w:val="28"/>
        </w:rPr>
        <w:t>Модуль «Архитектура»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</w:t>
      </w:r>
      <w:r w:rsidRPr="006E5831">
        <w:rPr>
          <w:rFonts w:ascii="Times New Roman" w:hAnsi="Times New Roman"/>
          <w:color w:val="000000"/>
          <w:sz w:val="28"/>
          <w:szCs w:val="28"/>
        </w:rPr>
        <w:lastRenderedPageBreak/>
        <w:t xml:space="preserve">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b/>
          <w:color w:val="000000"/>
          <w:sz w:val="28"/>
          <w:szCs w:val="28"/>
        </w:rPr>
        <w:t>Модуль «Восприятие произведений искусства».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t xml:space="preserve">Восприятие произведений анималистического жанра в графике (например, произведений В. В. </w:t>
      </w:r>
      <w:proofErr w:type="spellStart"/>
      <w:r w:rsidRPr="006E5831">
        <w:rPr>
          <w:rFonts w:ascii="Times New Roman" w:hAnsi="Times New Roman"/>
          <w:color w:val="000000"/>
          <w:sz w:val="28"/>
          <w:szCs w:val="28"/>
        </w:rPr>
        <w:t>Ватагина</w:t>
      </w:r>
      <w:proofErr w:type="spellEnd"/>
      <w:r w:rsidRPr="006E5831">
        <w:rPr>
          <w:rFonts w:ascii="Times New Roman" w:hAnsi="Times New Roman"/>
          <w:color w:val="000000"/>
          <w:sz w:val="28"/>
          <w:szCs w:val="28"/>
        </w:rPr>
        <w:t xml:space="preserve">, Е. И. </w:t>
      </w:r>
      <w:proofErr w:type="spellStart"/>
      <w:r w:rsidRPr="006E5831">
        <w:rPr>
          <w:rFonts w:ascii="Times New Roman" w:hAnsi="Times New Roman"/>
          <w:color w:val="000000"/>
          <w:sz w:val="28"/>
          <w:szCs w:val="28"/>
        </w:rPr>
        <w:t>Чарушина</w:t>
      </w:r>
      <w:proofErr w:type="spellEnd"/>
      <w:r w:rsidRPr="006E5831">
        <w:rPr>
          <w:rFonts w:ascii="Times New Roman" w:hAnsi="Times New Roman"/>
          <w:color w:val="000000"/>
          <w:sz w:val="28"/>
          <w:szCs w:val="28"/>
        </w:rPr>
        <w:t xml:space="preserve">) и в скульптуре (произведения В. В. </w:t>
      </w:r>
      <w:proofErr w:type="spellStart"/>
      <w:r w:rsidRPr="006E5831">
        <w:rPr>
          <w:rFonts w:ascii="Times New Roman" w:hAnsi="Times New Roman"/>
          <w:color w:val="000000"/>
          <w:sz w:val="28"/>
          <w:szCs w:val="28"/>
        </w:rPr>
        <w:t>Ватагина</w:t>
      </w:r>
      <w:proofErr w:type="spellEnd"/>
      <w:r w:rsidRPr="006E5831">
        <w:rPr>
          <w:rFonts w:ascii="Times New Roman" w:hAnsi="Times New Roman"/>
          <w:color w:val="000000"/>
          <w:sz w:val="28"/>
          <w:szCs w:val="28"/>
        </w:rPr>
        <w:t>). Наблюдение животных с точки зрения их пропорций, характера движения, пластики.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b/>
          <w:color w:val="000000"/>
          <w:sz w:val="28"/>
          <w:szCs w:val="28"/>
        </w:rPr>
        <w:t>Модуль «Азбука цифровой графики».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t xml:space="preserve">Компьютерные средства изображения. Виды линий (в программе </w:t>
      </w:r>
      <w:proofErr w:type="spellStart"/>
      <w:r w:rsidRPr="006E5831">
        <w:rPr>
          <w:rFonts w:ascii="Times New Roman" w:hAnsi="Times New Roman"/>
          <w:color w:val="000000"/>
          <w:sz w:val="28"/>
          <w:szCs w:val="28"/>
        </w:rPr>
        <w:t>Paint</w:t>
      </w:r>
      <w:proofErr w:type="spellEnd"/>
      <w:r w:rsidRPr="006E5831">
        <w:rPr>
          <w:rFonts w:ascii="Times New Roman" w:hAnsi="Times New Roman"/>
          <w:color w:val="000000"/>
          <w:sz w:val="28"/>
          <w:szCs w:val="28"/>
        </w:rPr>
        <w:t xml:space="preserve"> или другом графическом редакторе).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proofErr w:type="spellStart"/>
      <w:r w:rsidRPr="006E5831">
        <w:rPr>
          <w:rFonts w:ascii="Times New Roman" w:hAnsi="Times New Roman"/>
          <w:color w:val="000000"/>
          <w:sz w:val="28"/>
          <w:szCs w:val="28"/>
        </w:rPr>
        <w:t>Paint</w:t>
      </w:r>
      <w:proofErr w:type="spellEnd"/>
      <w:r w:rsidRPr="006E5831">
        <w:rPr>
          <w:rFonts w:ascii="Times New Roman" w:hAnsi="Times New Roman"/>
          <w:color w:val="000000"/>
          <w:sz w:val="28"/>
          <w:szCs w:val="28"/>
        </w:rPr>
        <w:t>.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t xml:space="preserve">Освоение инструментов традиционного рисования (карандаш, кисточка, ластик, заливка и другие) в программе </w:t>
      </w:r>
      <w:proofErr w:type="spellStart"/>
      <w:r w:rsidRPr="006E5831">
        <w:rPr>
          <w:rFonts w:ascii="Times New Roman" w:hAnsi="Times New Roman"/>
          <w:color w:val="000000"/>
          <w:sz w:val="28"/>
          <w:szCs w:val="28"/>
        </w:rPr>
        <w:t>Paint</w:t>
      </w:r>
      <w:proofErr w:type="spellEnd"/>
      <w:r w:rsidRPr="006E5831">
        <w:rPr>
          <w:rFonts w:ascii="Times New Roman" w:hAnsi="Times New Roman"/>
          <w:color w:val="000000"/>
          <w:sz w:val="28"/>
          <w:szCs w:val="28"/>
        </w:rPr>
        <w:t xml:space="preserve"> на основе простых сюжетов (например, образ дерева).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t xml:space="preserve">Освоение инструментов традиционного рисования в программе </w:t>
      </w:r>
      <w:proofErr w:type="spellStart"/>
      <w:r w:rsidRPr="006E5831">
        <w:rPr>
          <w:rFonts w:ascii="Times New Roman" w:hAnsi="Times New Roman"/>
          <w:color w:val="000000"/>
          <w:sz w:val="28"/>
          <w:szCs w:val="28"/>
        </w:rPr>
        <w:t>Paint</w:t>
      </w:r>
      <w:proofErr w:type="spellEnd"/>
      <w:r w:rsidRPr="006E5831">
        <w:rPr>
          <w:rFonts w:ascii="Times New Roman" w:hAnsi="Times New Roman"/>
          <w:color w:val="000000"/>
          <w:sz w:val="28"/>
          <w:szCs w:val="28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6E5831" w:rsidRPr="006E5831" w:rsidRDefault="006E5831" w:rsidP="007D2A55">
      <w:pPr>
        <w:spacing w:after="0" w:line="264" w:lineRule="auto"/>
        <w:ind w:firstLine="600"/>
        <w:jc w:val="both"/>
        <w:rPr>
          <w:sz w:val="28"/>
          <w:szCs w:val="28"/>
        </w:rPr>
      </w:pPr>
      <w:r w:rsidRPr="006E5831">
        <w:rPr>
          <w:rFonts w:ascii="Times New Roman" w:hAnsi="Times New Roman"/>
          <w:color w:val="000000"/>
          <w:sz w:val="28"/>
          <w:szCs w:val="28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055392" w:rsidRPr="006E5831" w:rsidRDefault="00055392" w:rsidP="007D2A55">
      <w:pPr>
        <w:pStyle w:val="a6"/>
        <w:rPr>
          <w:rStyle w:val="a7"/>
          <w:rFonts w:ascii="Georgia" w:hAnsi="Georgia"/>
          <w:sz w:val="28"/>
          <w:szCs w:val="28"/>
          <w:lang w:val="ru-RU"/>
        </w:rPr>
      </w:pPr>
    </w:p>
    <w:p w:rsidR="002772F9" w:rsidRPr="006E5831" w:rsidRDefault="002772F9" w:rsidP="007D2A55">
      <w:pPr>
        <w:pStyle w:val="a6"/>
        <w:rPr>
          <w:rFonts w:ascii="Georgia" w:hAnsi="Georgia"/>
          <w:sz w:val="28"/>
          <w:szCs w:val="28"/>
          <w:lang w:val="ru-RU"/>
        </w:rPr>
      </w:pPr>
      <w:r w:rsidRPr="006E5831">
        <w:rPr>
          <w:rStyle w:val="a7"/>
          <w:rFonts w:ascii="Georgia" w:hAnsi="Georgia"/>
          <w:sz w:val="28"/>
          <w:szCs w:val="28"/>
          <w:lang w:val="ru-RU"/>
        </w:rPr>
        <w:t>Планируемые предметные результаты изучения учебного предмета "</w:t>
      </w:r>
      <w:r w:rsidR="006E5831" w:rsidRPr="006E5831">
        <w:rPr>
          <w:rStyle w:val="a7"/>
          <w:rFonts w:ascii="Georgia" w:hAnsi="Georgia"/>
          <w:sz w:val="28"/>
          <w:szCs w:val="28"/>
          <w:lang w:val="ru-RU"/>
        </w:rPr>
        <w:t xml:space="preserve"> </w:t>
      </w:r>
      <w:r w:rsidR="006E5831">
        <w:rPr>
          <w:rStyle w:val="a7"/>
          <w:rFonts w:ascii="Georgia" w:hAnsi="Georgia"/>
          <w:sz w:val="28"/>
          <w:szCs w:val="28"/>
          <w:lang w:val="ru-RU"/>
        </w:rPr>
        <w:t>изобразительное искусство</w:t>
      </w:r>
      <w:r w:rsidRPr="006E5831">
        <w:rPr>
          <w:rStyle w:val="a7"/>
          <w:rFonts w:ascii="Georgia" w:hAnsi="Georgia"/>
          <w:sz w:val="28"/>
          <w:szCs w:val="28"/>
          <w:lang w:val="ru-RU"/>
        </w:rPr>
        <w:t>":</w:t>
      </w:r>
    </w:p>
    <w:p w:rsidR="002772F9" w:rsidRPr="006E5831" w:rsidRDefault="002772F9" w:rsidP="007D2A55">
      <w:pPr>
        <w:pStyle w:val="a6"/>
        <w:rPr>
          <w:rFonts w:ascii="Georgia" w:hAnsi="Georgia"/>
          <w:i/>
          <w:sz w:val="28"/>
          <w:szCs w:val="28"/>
          <w:lang w:val="ru-RU"/>
        </w:rPr>
      </w:pPr>
      <w:r w:rsidRPr="006E5831">
        <w:rPr>
          <w:rFonts w:ascii="Georgia" w:hAnsi="Georgia"/>
          <w:i/>
          <w:sz w:val="28"/>
          <w:szCs w:val="28"/>
          <w:lang w:val="ru-RU"/>
        </w:rPr>
        <w:t>Минимальный уровень:</w:t>
      </w:r>
    </w:p>
    <w:p w:rsidR="002772F9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>
        <w:rPr>
          <w:rFonts w:ascii="Georgia" w:hAnsi="Georgia"/>
          <w:sz w:val="28"/>
          <w:szCs w:val="28"/>
          <w:lang w:val="ru-RU"/>
        </w:rPr>
        <w:lastRenderedPageBreak/>
        <w:t>-</w:t>
      </w:r>
      <w:r w:rsidR="002772F9" w:rsidRPr="006E5831">
        <w:rPr>
          <w:rFonts w:ascii="Georgia" w:hAnsi="Georgia"/>
          <w:sz w:val="28"/>
          <w:szCs w:val="28"/>
          <w:lang w:val="ru-RU"/>
        </w:rPr>
        <w:t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</w:t>
      </w:r>
    </w:p>
    <w:p w:rsidR="002772F9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>
        <w:rPr>
          <w:rFonts w:ascii="Georgia" w:hAnsi="Georgia"/>
          <w:sz w:val="28"/>
          <w:szCs w:val="28"/>
          <w:lang w:val="ru-RU"/>
        </w:rPr>
        <w:t>-</w:t>
      </w:r>
      <w:r w:rsidR="002772F9" w:rsidRPr="006E5831">
        <w:rPr>
          <w:rFonts w:ascii="Georgia" w:hAnsi="Georgia"/>
          <w:sz w:val="28"/>
          <w:szCs w:val="28"/>
          <w:lang w:val="ru-RU"/>
        </w:rPr>
        <w:t xml:space="preserve">знание элементарных правил композиции, </w:t>
      </w:r>
      <w:proofErr w:type="spellStart"/>
      <w:r w:rsidR="002772F9" w:rsidRPr="006E5831">
        <w:rPr>
          <w:rFonts w:ascii="Georgia" w:hAnsi="Georgia"/>
          <w:sz w:val="28"/>
          <w:szCs w:val="28"/>
          <w:lang w:val="ru-RU"/>
        </w:rPr>
        <w:t>цветоведения</w:t>
      </w:r>
      <w:proofErr w:type="spellEnd"/>
      <w:r w:rsidR="002772F9" w:rsidRPr="006E5831">
        <w:rPr>
          <w:rFonts w:ascii="Georgia" w:hAnsi="Georgia"/>
          <w:sz w:val="28"/>
          <w:szCs w:val="28"/>
          <w:lang w:val="ru-RU"/>
        </w:rPr>
        <w:t>, передачи формы предмета;</w:t>
      </w:r>
    </w:p>
    <w:p w:rsidR="002772F9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>
        <w:rPr>
          <w:rFonts w:ascii="Georgia" w:hAnsi="Georgia"/>
          <w:sz w:val="28"/>
          <w:szCs w:val="28"/>
          <w:lang w:val="ru-RU"/>
        </w:rPr>
        <w:t>-</w:t>
      </w:r>
      <w:r w:rsidR="002772F9" w:rsidRPr="006E5831">
        <w:rPr>
          <w:rFonts w:ascii="Georgia" w:hAnsi="Georgia"/>
          <w:sz w:val="28"/>
          <w:szCs w:val="28"/>
          <w:lang w:val="ru-RU"/>
        </w:rPr>
        <w:t>знание некоторых выразительных средств изобразительного искусства: "изобразительная поверхность", "точка", "линия", "штриховка", "пятно", "цвет";</w:t>
      </w:r>
    </w:p>
    <w:p w:rsidR="002772F9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>
        <w:rPr>
          <w:rFonts w:ascii="Georgia" w:hAnsi="Georgia"/>
          <w:sz w:val="28"/>
          <w:szCs w:val="28"/>
          <w:lang w:val="ru-RU"/>
        </w:rPr>
        <w:t>-</w:t>
      </w:r>
      <w:r w:rsidR="002772F9" w:rsidRPr="006E5831">
        <w:rPr>
          <w:rFonts w:ascii="Georgia" w:hAnsi="Georgia"/>
          <w:sz w:val="28"/>
          <w:szCs w:val="28"/>
          <w:lang w:val="ru-RU"/>
        </w:rPr>
        <w:t>пользование материалами для рисования, аппликации, лепки;</w:t>
      </w:r>
    </w:p>
    <w:p w:rsidR="002772F9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>
        <w:rPr>
          <w:rFonts w:ascii="Georgia" w:hAnsi="Georgia"/>
          <w:sz w:val="28"/>
          <w:szCs w:val="28"/>
          <w:lang w:val="ru-RU"/>
        </w:rPr>
        <w:t>-</w:t>
      </w:r>
      <w:r w:rsidR="002772F9" w:rsidRPr="006E5831">
        <w:rPr>
          <w:rFonts w:ascii="Georgia" w:hAnsi="Georgia"/>
          <w:sz w:val="28"/>
          <w:szCs w:val="28"/>
          <w:lang w:val="ru-RU"/>
        </w:rPr>
        <w:t>знание названий предметов, подлежащих рисованию, лепке и аппликации;</w:t>
      </w:r>
    </w:p>
    <w:p w:rsidR="002772F9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>
        <w:rPr>
          <w:rFonts w:ascii="Georgia" w:hAnsi="Georgia"/>
          <w:sz w:val="28"/>
          <w:szCs w:val="28"/>
          <w:lang w:val="ru-RU"/>
        </w:rPr>
        <w:t>-</w:t>
      </w:r>
      <w:r w:rsidR="002772F9" w:rsidRPr="006E5831">
        <w:rPr>
          <w:rFonts w:ascii="Georgia" w:hAnsi="Georgia"/>
          <w:sz w:val="28"/>
          <w:szCs w:val="28"/>
          <w:lang w:val="ru-RU"/>
        </w:rPr>
        <w:t>знание названий некоторых народных и национальных промыслов, изготавливающих игрушки: "Дымково", "Гжель", "Городец", "Каргополь";</w:t>
      </w:r>
    </w:p>
    <w:p w:rsidR="002772F9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>
        <w:rPr>
          <w:rFonts w:ascii="Georgia" w:hAnsi="Georgia"/>
          <w:sz w:val="28"/>
          <w:szCs w:val="28"/>
          <w:lang w:val="ru-RU"/>
        </w:rPr>
        <w:t>-</w:t>
      </w:r>
      <w:r w:rsidR="002772F9" w:rsidRPr="006E5831">
        <w:rPr>
          <w:rFonts w:ascii="Georgia" w:hAnsi="Georgia"/>
          <w:sz w:val="28"/>
          <w:szCs w:val="28"/>
          <w:lang w:val="ru-RU"/>
        </w:rPr>
        <w:t>организация рабочего места в зависимости от характера выполняемой работы;</w:t>
      </w:r>
    </w:p>
    <w:p w:rsidR="002772F9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>
        <w:rPr>
          <w:rFonts w:ascii="Georgia" w:hAnsi="Georgia"/>
          <w:sz w:val="28"/>
          <w:szCs w:val="28"/>
          <w:lang w:val="ru-RU"/>
        </w:rPr>
        <w:t>-</w:t>
      </w:r>
      <w:r w:rsidR="002772F9" w:rsidRPr="006E5831">
        <w:rPr>
          <w:rFonts w:ascii="Georgia" w:hAnsi="Georgia"/>
          <w:sz w:val="28"/>
          <w:szCs w:val="28"/>
          <w:lang w:val="ru-RU"/>
        </w:rPr>
        <w:t>следование при выполнении работы инструкциям педагогического работника;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</w:p>
    <w:p w:rsidR="002772F9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>
        <w:rPr>
          <w:rFonts w:ascii="Georgia" w:hAnsi="Georgia"/>
          <w:sz w:val="28"/>
          <w:szCs w:val="28"/>
          <w:lang w:val="ru-RU"/>
        </w:rPr>
        <w:t>-</w:t>
      </w:r>
      <w:r w:rsidR="002772F9" w:rsidRPr="006E5831">
        <w:rPr>
          <w:rFonts w:ascii="Georgia" w:hAnsi="Georgia"/>
          <w:sz w:val="28"/>
          <w:szCs w:val="28"/>
          <w:lang w:val="ru-RU"/>
        </w:rPr>
        <w:t xml:space="preserve">владение некоторыми приемами лепки (раскатывание, сплющивание, </w:t>
      </w:r>
      <w:proofErr w:type="spellStart"/>
      <w:r w:rsidR="002772F9" w:rsidRPr="006E5831">
        <w:rPr>
          <w:rFonts w:ascii="Georgia" w:hAnsi="Georgia"/>
          <w:sz w:val="28"/>
          <w:szCs w:val="28"/>
          <w:lang w:val="ru-RU"/>
        </w:rPr>
        <w:t>отщипывание</w:t>
      </w:r>
      <w:proofErr w:type="spellEnd"/>
      <w:r w:rsidR="002772F9" w:rsidRPr="006E5831">
        <w:rPr>
          <w:rFonts w:ascii="Georgia" w:hAnsi="Georgia"/>
          <w:sz w:val="28"/>
          <w:szCs w:val="28"/>
          <w:lang w:val="ru-RU"/>
        </w:rPr>
        <w:t>) и аппликации (вырезание и наклеивание);</w:t>
      </w:r>
    </w:p>
    <w:p w:rsidR="002772F9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>
        <w:rPr>
          <w:rFonts w:ascii="Georgia" w:hAnsi="Georgia"/>
          <w:sz w:val="28"/>
          <w:szCs w:val="28"/>
          <w:lang w:val="ru-RU"/>
        </w:rPr>
        <w:t>-</w:t>
      </w:r>
      <w:r w:rsidR="002772F9" w:rsidRPr="006E5831">
        <w:rPr>
          <w:rFonts w:ascii="Georgia" w:hAnsi="Georgia"/>
          <w:sz w:val="28"/>
          <w:szCs w:val="28"/>
          <w:lang w:val="ru-RU"/>
        </w:rPr>
        <w:t>рисование по образцу, с натуры, по памяти, представлению, воображению предметов несложной формы и конструкции; передача в рисунке содержания несложных произведений в соответствии с темой;</w:t>
      </w:r>
    </w:p>
    <w:p w:rsidR="002772F9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>
        <w:rPr>
          <w:rFonts w:ascii="Georgia" w:hAnsi="Georgia"/>
          <w:sz w:val="28"/>
          <w:szCs w:val="28"/>
          <w:lang w:val="ru-RU"/>
        </w:rPr>
        <w:t>-</w:t>
      </w:r>
      <w:r w:rsidR="002772F9" w:rsidRPr="006E5831">
        <w:rPr>
          <w:rFonts w:ascii="Georgia" w:hAnsi="Georgia"/>
          <w:sz w:val="28"/>
          <w:szCs w:val="28"/>
          <w:lang w:val="ru-RU"/>
        </w:rPr>
        <w:t>применение приемов работы карандашом, гуашью, акварельными красками с целью передачи фактуры предмета;</w:t>
      </w:r>
    </w:p>
    <w:p w:rsidR="002772F9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>
        <w:rPr>
          <w:rFonts w:ascii="Georgia" w:hAnsi="Georgia"/>
          <w:sz w:val="28"/>
          <w:szCs w:val="28"/>
          <w:lang w:val="ru-RU"/>
        </w:rPr>
        <w:t>-</w:t>
      </w:r>
      <w:r w:rsidR="002772F9" w:rsidRPr="006E5831">
        <w:rPr>
          <w:rFonts w:ascii="Georgia" w:hAnsi="Georgia"/>
          <w:sz w:val="28"/>
          <w:szCs w:val="28"/>
          <w:lang w:val="ru-RU"/>
        </w:rPr>
        <w:t>ориентировка в пространстве листа; размещение изображения одного или группы предметов в соответствии с параметрами изобразительной поверхности;</w:t>
      </w:r>
    </w:p>
    <w:p w:rsidR="002772F9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>
        <w:rPr>
          <w:rFonts w:ascii="Georgia" w:hAnsi="Georgia"/>
          <w:sz w:val="28"/>
          <w:szCs w:val="28"/>
          <w:lang w:val="ru-RU"/>
        </w:rPr>
        <w:t>-</w:t>
      </w:r>
      <w:r w:rsidR="002772F9" w:rsidRPr="006E5831">
        <w:rPr>
          <w:rFonts w:ascii="Georgia" w:hAnsi="Georgia"/>
          <w:sz w:val="28"/>
          <w:szCs w:val="28"/>
          <w:lang w:val="ru-RU"/>
        </w:rPr>
        <w:t>адекватная передача цвета изображаемого объекта, определение насыщенности цвета, получение смешанных цветов и некоторых оттенков цвета;</w:t>
      </w:r>
    </w:p>
    <w:p w:rsidR="002772F9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>
        <w:rPr>
          <w:rFonts w:ascii="Georgia" w:hAnsi="Georgia"/>
          <w:sz w:val="28"/>
          <w:szCs w:val="28"/>
          <w:lang w:val="ru-RU"/>
        </w:rPr>
        <w:lastRenderedPageBreak/>
        <w:t>-</w:t>
      </w:r>
      <w:r w:rsidR="002772F9" w:rsidRPr="006E5831">
        <w:rPr>
          <w:rFonts w:ascii="Georgia" w:hAnsi="Georgia"/>
          <w:sz w:val="28"/>
          <w:szCs w:val="28"/>
          <w:lang w:val="ru-RU"/>
        </w:rPr>
        <w:t>узнавание и различение в книжных иллюстрациях и репродукциях изображенных предметов и действий.</w:t>
      </w:r>
    </w:p>
    <w:p w:rsidR="002772F9" w:rsidRPr="006E5831" w:rsidRDefault="002772F9" w:rsidP="007D2A55">
      <w:pPr>
        <w:pStyle w:val="a6"/>
        <w:rPr>
          <w:rFonts w:ascii="Georgia" w:hAnsi="Georgia"/>
          <w:i/>
          <w:sz w:val="28"/>
          <w:szCs w:val="28"/>
          <w:lang w:val="ru-RU"/>
        </w:rPr>
      </w:pPr>
      <w:r w:rsidRPr="006E5831">
        <w:rPr>
          <w:rFonts w:ascii="Georgia" w:hAnsi="Georgia"/>
          <w:i/>
          <w:sz w:val="28"/>
          <w:szCs w:val="28"/>
          <w:lang w:val="ru-RU"/>
        </w:rPr>
        <w:t>Достаточный уровень:</w:t>
      </w:r>
    </w:p>
    <w:p w:rsidR="002772F9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>
        <w:rPr>
          <w:rFonts w:ascii="Georgia" w:hAnsi="Georgia"/>
          <w:sz w:val="28"/>
          <w:szCs w:val="28"/>
          <w:lang w:val="ru-RU"/>
        </w:rPr>
        <w:t>-</w:t>
      </w:r>
      <w:r w:rsidR="002772F9" w:rsidRPr="006E5831">
        <w:rPr>
          <w:rFonts w:ascii="Georgia" w:hAnsi="Georgia"/>
          <w:sz w:val="28"/>
          <w:szCs w:val="28"/>
          <w:lang w:val="ru-RU"/>
        </w:rPr>
        <w:t>знание названий жанров изобразительного искусства (портрет, натюрморт, пейзаж);</w:t>
      </w:r>
    </w:p>
    <w:p w:rsidR="002772F9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>
        <w:rPr>
          <w:rFonts w:ascii="Georgia" w:hAnsi="Georgia"/>
          <w:sz w:val="28"/>
          <w:szCs w:val="28"/>
          <w:lang w:val="ru-RU"/>
        </w:rPr>
        <w:t>-</w:t>
      </w:r>
      <w:r w:rsidR="002772F9" w:rsidRPr="006E5831">
        <w:rPr>
          <w:rFonts w:ascii="Georgia" w:hAnsi="Georgia"/>
          <w:sz w:val="28"/>
          <w:szCs w:val="28"/>
          <w:lang w:val="ru-RU"/>
        </w:rPr>
        <w:t>знание названий некоторых народных и национальных промыслов ("Дымково", "Гжель", "Городец", "Каргополь");</w:t>
      </w:r>
    </w:p>
    <w:p w:rsidR="002772F9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>
        <w:rPr>
          <w:rFonts w:ascii="Georgia" w:hAnsi="Georgia"/>
          <w:sz w:val="28"/>
          <w:szCs w:val="28"/>
          <w:lang w:val="ru-RU"/>
        </w:rPr>
        <w:t>-</w:t>
      </w:r>
      <w:r w:rsidR="002772F9" w:rsidRPr="006E5831">
        <w:rPr>
          <w:rFonts w:ascii="Georgia" w:hAnsi="Georgia"/>
          <w:sz w:val="28"/>
          <w:szCs w:val="28"/>
          <w:lang w:val="ru-RU"/>
        </w:rPr>
        <w:t>знание основных особенностей некоторых материалов, используемых в рисовании, лепке и аппликации;</w:t>
      </w:r>
    </w:p>
    <w:p w:rsidR="002772F9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proofErr w:type="gramStart"/>
      <w:r>
        <w:rPr>
          <w:rFonts w:ascii="Georgia" w:hAnsi="Georgia"/>
          <w:sz w:val="28"/>
          <w:szCs w:val="28"/>
          <w:lang w:val="ru-RU"/>
        </w:rPr>
        <w:t>-</w:t>
      </w:r>
      <w:r w:rsidR="002772F9" w:rsidRPr="006E5831">
        <w:rPr>
          <w:rFonts w:ascii="Georgia" w:hAnsi="Georgia"/>
          <w:sz w:val="28"/>
          <w:szCs w:val="28"/>
          <w:lang w:val="ru-RU"/>
        </w:rPr>
        <w:t>знание выразительных средств изобразительного искусства: "изобразительная поверхность", "точка", "линия", "штриховка", "контур", "пятно", "цвет", объем;</w:t>
      </w:r>
      <w:proofErr w:type="gramEnd"/>
    </w:p>
    <w:p w:rsidR="002772F9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>
        <w:rPr>
          <w:rFonts w:ascii="Georgia" w:hAnsi="Georgia"/>
          <w:sz w:val="28"/>
          <w:szCs w:val="28"/>
          <w:lang w:val="ru-RU"/>
        </w:rPr>
        <w:t>-</w:t>
      </w:r>
      <w:r w:rsidR="002772F9" w:rsidRPr="006E5831">
        <w:rPr>
          <w:rFonts w:ascii="Georgia" w:hAnsi="Georgia"/>
          <w:sz w:val="28"/>
          <w:szCs w:val="28"/>
          <w:lang w:val="ru-RU"/>
        </w:rPr>
        <w:t xml:space="preserve">знание правил </w:t>
      </w:r>
      <w:proofErr w:type="spellStart"/>
      <w:r w:rsidR="002772F9" w:rsidRPr="006E5831">
        <w:rPr>
          <w:rFonts w:ascii="Georgia" w:hAnsi="Georgia"/>
          <w:sz w:val="28"/>
          <w:szCs w:val="28"/>
          <w:lang w:val="ru-RU"/>
        </w:rPr>
        <w:t>цветоведения</w:t>
      </w:r>
      <w:proofErr w:type="spellEnd"/>
      <w:r w:rsidR="002772F9" w:rsidRPr="006E5831">
        <w:rPr>
          <w:rFonts w:ascii="Georgia" w:hAnsi="Georgia"/>
          <w:sz w:val="28"/>
          <w:szCs w:val="28"/>
          <w:lang w:val="ru-RU"/>
        </w:rPr>
        <w:t>, светотени, перспективы; построения орнамента, стилизации формы предмета;</w:t>
      </w:r>
    </w:p>
    <w:p w:rsidR="002772F9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>
        <w:rPr>
          <w:rFonts w:ascii="Georgia" w:hAnsi="Georgia"/>
          <w:sz w:val="28"/>
          <w:szCs w:val="28"/>
          <w:lang w:val="ru-RU"/>
        </w:rPr>
        <w:t>-</w:t>
      </w:r>
      <w:r w:rsidR="002772F9" w:rsidRPr="006E5831">
        <w:rPr>
          <w:rFonts w:ascii="Georgia" w:hAnsi="Georgia"/>
          <w:sz w:val="28"/>
          <w:szCs w:val="28"/>
          <w:lang w:val="ru-RU"/>
        </w:rPr>
        <w:t>знание видов аппликации (предметная, сюжетная, декоративная);</w:t>
      </w:r>
    </w:p>
    <w:p w:rsidR="002772F9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>
        <w:rPr>
          <w:rFonts w:ascii="Georgia" w:hAnsi="Georgia"/>
          <w:sz w:val="28"/>
          <w:szCs w:val="28"/>
          <w:lang w:val="ru-RU"/>
        </w:rPr>
        <w:t>-</w:t>
      </w:r>
      <w:r w:rsidR="002772F9" w:rsidRPr="006E5831">
        <w:rPr>
          <w:rFonts w:ascii="Georgia" w:hAnsi="Georgia"/>
          <w:sz w:val="28"/>
          <w:szCs w:val="28"/>
          <w:lang w:val="ru-RU"/>
        </w:rPr>
        <w:t>знание способов лепки (</w:t>
      </w:r>
      <w:proofErr w:type="gramStart"/>
      <w:r w:rsidR="002772F9" w:rsidRPr="006E5831">
        <w:rPr>
          <w:rFonts w:ascii="Georgia" w:hAnsi="Georgia"/>
          <w:sz w:val="28"/>
          <w:szCs w:val="28"/>
          <w:lang w:val="ru-RU"/>
        </w:rPr>
        <w:t>конструктивный</w:t>
      </w:r>
      <w:proofErr w:type="gramEnd"/>
      <w:r w:rsidR="002772F9" w:rsidRPr="006E5831">
        <w:rPr>
          <w:rFonts w:ascii="Georgia" w:hAnsi="Georgia"/>
          <w:sz w:val="28"/>
          <w:szCs w:val="28"/>
          <w:lang w:val="ru-RU"/>
        </w:rPr>
        <w:t>, пластический, комбинированный);</w:t>
      </w:r>
    </w:p>
    <w:p w:rsidR="002772F9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>
        <w:rPr>
          <w:rFonts w:ascii="Georgia" w:hAnsi="Georgia"/>
          <w:sz w:val="28"/>
          <w:szCs w:val="28"/>
          <w:lang w:val="ru-RU"/>
        </w:rPr>
        <w:t>-</w:t>
      </w:r>
      <w:r w:rsidR="002772F9" w:rsidRPr="006E5831">
        <w:rPr>
          <w:rFonts w:ascii="Georgia" w:hAnsi="Georgia"/>
          <w:sz w:val="28"/>
          <w:szCs w:val="28"/>
          <w:lang w:val="ru-RU"/>
        </w:rPr>
        <w:t>нахождение необходимой для выполнения работы информации в материалах учебника, рабочей тетради;</w:t>
      </w:r>
    </w:p>
    <w:p w:rsidR="002772F9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>
        <w:rPr>
          <w:rFonts w:ascii="Georgia" w:hAnsi="Georgia"/>
          <w:sz w:val="28"/>
          <w:szCs w:val="28"/>
          <w:lang w:val="ru-RU"/>
        </w:rPr>
        <w:t>-</w:t>
      </w:r>
      <w:r w:rsidR="002772F9" w:rsidRPr="006E5831">
        <w:rPr>
          <w:rFonts w:ascii="Georgia" w:hAnsi="Georgia"/>
          <w:sz w:val="28"/>
          <w:szCs w:val="28"/>
          <w:lang w:val="ru-RU"/>
        </w:rPr>
        <w:t>следование при выполнении работы инструкциям педагогического работника или инструкциям, представленным в других информационных источниках;</w:t>
      </w:r>
    </w:p>
    <w:p w:rsidR="002772F9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>
        <w:rPr>
          <w:rFonts w:ascii="Georgia" w:hAnsi="Georgia"/>
          <w:sz w:val="28"/>
          <w:szCs w:val="28"/>
          <w:lang w:val="ru-RU"/>
        </w:rPr>
        <w:t>-</w:t>
      </w:r>
      <w:r w:rsidR="002772F9" w:rsidRPr="006E5831">
        <w:rPr>
          <w:rFonts w:ascii="Georgia" w:hAnsi="Georgia"/>
          <w:sz w:val="28"/>
          <w:szCs w:val="28"/>
          <w:lang w:val="ru-RU"/>
        </w:rPr>
        <w:t>оценка результатов собственной изобразительной деятельности и обучающихся (красиво, некрасиво, аккуратно, похоже на образец);</w:t>
      </w:r>
    </w:p>
    <w:p w:rsidR="002772F9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>
        <w:rPr>
          <w:rFonts w:ascii="Georgia" w:hAnsi="Georgia"/>
          <w:sz w:val="28"/>
          <w:szCs w:val="28"/>
          <w:lang w:val="ru-RU"/>
        </w:rPr>
        <w:t>-</w:t>
      </w:r>
      <w:r w:rsidR="002772F9" w:rsidRPr="006E5831">
        <w:rPr>
          <w:rFonts w:ascii="Georgia" w:hAnsi="Georgia"/>
          <w:sz w:val="28"/>
          <w:szCs w:val="28"/>
          <w:lang w:val="ru-RU"/>
        </w:rPr>
        <w:t>использование разнообразных технологических способов выполнения аппликации;</w:t>
      </w:r>
    </w:p>
    <w:p w:rsidR="002772F9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>
        <w:rPr>
          <w:rFonts w:ascii="Georgia" w:hAnsi="Georgia"/>
          <w:sz w:val="28"/>
          <w:szCs w:val="28"/>
          <w:lang w:val="ru-RU"/>
        </w:rPr>
        <w:t>-</w:t>
      </w:r>
      <w:r w:rsidR="002772F9" w:rsidRPr="006E5831">
        <w:rPr>
          <w:rFonts w:ascii="Georgia" w:hAnsi="Georgia"/>
          <w:sz w:val="28"/>
          <w:szCs w:val="28"/>
          <w:lang w:val="ru-RU"/>
        </w:rPr>
        <w:t>применение разных способов лепки;</w:t>
      </w:r>
    </w:p>
    <w:p w:rsidR="002772F9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>
        <w:rPr>
          <w:rFonts w:ascii="Georgia" w:hAnsi="Georgia"/>
          <w:sz w:val="28"/>
          <w:szCs w:val="28"/>
          <w:lang w:val="ru-RU"/>
        </w:rPr>
        <w:t>-</w:t>
      </w:r>
      <w:r w:rsidR="002772F9" w:rsidRPr="006E5831">
        <w:rPr>
          <w:rFonts w:ascii="Georgia" w:hAnsi="Georgia"/>
          <w:sz w:val="28"/>
          <w:szCs w:val="28"/>
          <w:lang w:val="ru-RU"/>
        </w:rPr>
        <w:t>рисование с натуры и по памяти после предварительных наблюдений, передача всех признаков и свойств изображаемого объекта; рисование по воображению;</w:t>
      </w:r>
    </w:p>
    <w:p w:rsidR="002772F9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>
        <w:rPr>
          <w:rFonts w:ascii="Georgia" w:hAnsi="Georgia"/>
          <w:sz w:val="28"/>
          <w:szCs w:val="28"/>
          <w:lang w:val="ru-RU"/>
        </w:rPr>
        <w:t>-</w:t>
      </w:r>
      <w:r w:rsidR="002772F9" w:rsidRPr="006E5831">
        <w:rPr>
          <w:rFonts w:ascii="Georgia" w:hAnsi="Georgia"/>
          <w:sz w:val="28"/>
          <w:szCs w:val="28"/>
          <w:lang w:val="ru-RU"/>
        </w:rPr>
        <w:t>различение и передача в рисунке эмоционального состояния и своего отношения к природе, человеку, семье и обществу;</w:t>
      </w:r>
    </w:p>
    <w:p w:rsidR="002772F9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>
        <w:rPr>
          <w:rFonts w:ascii="Georgia" w:hAnsi="Georgia"/>
          <w:sz w:val="28"/>
          <w:szCs w:val="28"/>
          <w:lang w:val="ru-RU"/>
        </w:rPr>
        <w:t>-</w:t>
      </w:r>
      <w:r w:rsidR="002772F9" w:rsidRPr="006E5831">
        <w:rPr>
          <w:rFonts w:ascii="Georgia" w:hAnsi="Georgia"/>
          <w:sz w:val="28"/>
          <w:szCs w:val="28"/>
          <w:lang w:val="ru-RU"/>
        </w:rPr>
        <w:t>различение произведений живописи, графики, скульптуры, архитектуры и декоративно-прикладного искусства;</w:t>
      </w:r>
    </w:p>
    <w:p w:rsidR="002772F9" w:rsidRPr="006E5831" w:rsidRDefault="006E5831" w:rsidP="007D2A55">
      <w:pPr>
        <w:pStyle w:val="a6"/>
        <w:rPr>
          <w:rFonts w:ascii="Georgia" w:hAnsi="Georgia"/>
          <w:sz w:val="28"/>
          <w:szCs w:val="28"/>
          <w:lang w:val="ru-RU"/>
        </w:rPr>
      </w:pPr>
      <w:r>
        <w:rPr>
          <w:rFonts w:ascii="Georgia" w:hAnsi="Georgia"/>
          <w:sz w:val="28"/>
          <w:szCs w:val="28"/>
          <w:lang w:val="ru-RU"/>
        </w:rPr>
        <w:lastRenderedPageBreak/>
        <w:t>-</w:t>
      </w:r>
      <w:r w:rsidR="002772F9" w:rsidRPr="006E5831">
        <w:rPr>
          <w:rFonts w:ascii="Georgia" w:hAnsi="Georgia"/>
          <w:sz w:val="28"/>
          <w:szCs w:val="28"/>
          <w:lang w:val="ru-RU"/>
        </w:rPr>
        <w:t>различение жанров изобразительного искусства: пейзаж, портрет, натюрморт, сюжетное изображение.</w:t>
      </w:r>
    </w:p>
    <w:p w:rsidR="006E5831" w:rsidRDefault="006E5831" w:rsidP="007D2A55"/>
    <w:p w:rsidR="007D2A55" w:rsidRDefault="007D2A55" w:rsidP="007D2A55">
      <w:pPr>
        <w:spacing w:after="223" w:line="240" w:lineRule="auto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Система оценки достижения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 с ЗПР планируемых результатов освоения АОП НОО (вариант 7.2).</w:t>
      </w:r>
    </w:p>
    <w:p w:rsidR="007D2A55" w:rsidRDefault="007D2A55" w:rsidP="007D2A55">
      <w:pPr>
        <w:sectPr w:rsidR="007D2A55" w:rsidSect="007D2A55">
          <w:pgSz w:w="11906" w:h="16838"/>
          <w:pgMar w:top="1134" w:right="991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Система оценки достижения планируемых результатов освоения АООП НОО обучающихся с ЗПР представляет собой один из инструментов реализации требований ФГОС НОО обучающихся с ОВЗ к результатам освоения АООП НОО и направлена на обеспечение качества образования, что предполагает вовлечённость в оценочную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деятельность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как педагогических работников, так и обучающихся и их родителей (законных представителей).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В соответствии с ФГОС НОО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ОВЗ основным объектом системы оценки, её содержательной 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критериальной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базой выступают планируемые результаты освоения обучающимися АООП НОО.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связи, позволяющей осуществлять управление образовательным процессом.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кадров. Полученные данные используются для оценки состояния и тенденций развития системы образования.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Система оценки достижения обучающимися с ЗПР планируемых результатов освоения АООП НОО призвана решить следующие задачи: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- закреплять основные направления и цели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оценки, предусматривая приоритетную оценку динамики индивидуальных достижений обучающихся с ЗПР;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-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ориентировать образовательный процесс на духовно-нравственное развитие и воспитание обучающихся, достижение планируемых результатов освоения содержания учебных предметов и формирование УУД;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- обеспечивать комплексный подход к оценке результатов освоения АООП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НОО, позволяющий вести оценку личностных,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метапредметных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предметных результатов;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- предусматривать оценку достижений обучающихся и оценку эффективности деятельности образовательной организации;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- позволять осуществлять оценку динамики учебных достижений обучающихся и развития их социальной (жизненной) компетенции.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</w:p>
    <w:p w:rsidR="006E5831" w:rsidRDefault="006E5831" w:rsidP="006E58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E5831" w:rsidTr="006E5831">
        <w:trPr>
          <w:trHeight w:val="144"/>
        </w:trPr>
        <w:tc>
          <w:tcPr>
            <w:tcW w:w="50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5831" w:rsidRDefault="006E5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6E5831" w:rsidRDefault="006E583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8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5831" w:rsidRDefault="006E5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E5831" w:rsidRDefault="006E583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5831" w:rsidRDefault="006E5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E5831" w:rsidRDefault="006E5831">
            <w:pPr>
              <w:spacing w:after="0"/>
              <w:ind w:left="135"/>
              <w:rPr>
                <w:lang w:val="en-US"/>
              </w:rPr>
            </w:pPr>
          </w:p>
        </w:tc>
      </w:tr>
      <w:tr w:rsidR="006E5831" w:rsidTr="006E5831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E5831" w:rsidRDefault="006E5831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E5831" w:rsidRDefault="006E5831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5831" w:rsidRDefault="006E5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E5831" w:rsidRDefault="006E583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5831" w:rsidRDefault="006E5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E5831" w:rsidRDefault="006E583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5831" w:rsidRDefault="006E58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E5831" w:rsidRDefault="006E5831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E5831" w:rsidRDefault="006E5831">
            <w:pPr>
              <w:spacing w:after="0" w:line="240" w:lineRule="auto"/>
              <w:rPr>
                <w:lang w:val="en-US"/>
              </w:rPr>
            </w:pPr>
          </w:p>
        </w:tc>
      </w:tr>
      <w:tr w:rsidR="006E5831" w:rsidTr="006E5831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ind w:left="135"/>
            </w:pPr>
            <w:r>
              <w:t>https://resh.edu.ru/</w:t>
            </w:r>
          </w:p>
        </w:tc>
      </w:tr>
      <w:tr w:rsidR="006E5831" w:rsidTr="006E5831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 чем работает художник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ind w:left="135"/>
            </w:pPr>
            <w:r>
              <w:t>https://resh.edu.ru/</w:t>
            </w:r>
          </w:p>
        </w:tc>
      </w:tr>
      <w:tr w:rsidR="006E5831" w:rsidTr="006E5831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ind w:left="135"/>
            </w:pPr>
            <w:r>
              <w:t>https://resh.edu.ru/</w:t>
            </w:r>
          </w:p>
        </w:tc>
      </w:tr>
      <w:tr w:rsidR="006E5831" w:rsidTr="006E5831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ind w:left="135"/>
            </w:pPr>
            <w:r>
              <w:t>https://resh.edu.ru/</w:t>
            </w:r>
          </w:p>
        </w:tc>
      </w:tr>
      <w:tr w:rsidR="006E5831" w:rsidTr="006E5831">
        <w:trPr>
          <w:trHeight w:val="144"/>
        </w:trPr>
        <w:tc>
          <w:tcPr>
            <w:tcW w:w="5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ind w:left="135"/>
              <w:jc w:val="center"/>
            </w:pPr>
            <w:r>
              <w:t>0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ind w:left="135"/>
            </w:pPr>
            <w:r>
              <w:t>https://resh.edu.ru/</w:t>
            </w:r>
          </w:p>
        </w:tc>
      </w:tr>
      <w:tr w:rsidR="006E5831" w:rsidTr="006E583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5831" w:rsidRDefault="006E5831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5831" w:rsidRDefault="006E5831">
            <w:pPr>
              <w:rPr>
                <w:lang w:val="en-US"/>
              </w:rPr>
            </w:pPr>
          </w:p>
        </w:tc>
      </w:tr>
    </w:tbl>
    <w:p w:rsidR="00AF76FA" w:rsidRPr="002772F9" w:rsidRDefault="00AF76FA" w:rsidP="002772F9">
      <w:pPr>
        <w:sectPr w:rsidR="00AF76FA" w:rsidRPr="002772F9" w:rsidSect="006E583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AF76FA" w:rsidRDefault="006E5831" w:rsidP="00AF76FA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42"/>
        <w:gridCol w:w="3776"/>
        <w:gridCol w:w="1224"/>
        <w:gridCol w:w="1841"/>
        <w:gridCol w:w="1910"/>
        <w:gridCol w:w="1423"/>
        <w:gridCol w:w="2824"/>
      </w:tblGrid>
      <w:tr w:rsidR="00AF76FA" w:rsidTr="00AF5F31">
        <w:trPr>
          <w:trHeight w:val="144"/>
        </w:trPr>
        <w:tc>
          <w:tcPr>
            <w:tcW w:w="11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6FA" w:rsidRDefault="00AF76FA" w:rsidP="00FA2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AF76FA" w:rsidRDefault="00AF76FA" w:rsidP="00FA2C22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425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6FA" w:rsidRDefault="00AF76FA" w:rsidP="00FA2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F76FA" w:rsidRDefault="00AF76FA" w:rsidP="00FA2C22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76FA" w:rsidRDefault="00AF76FA" w:rsidP="00FA2C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6FA" w:rsidRDefault="00AF76FA" w:rsidP="00FA2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F76FA" w:rsidRDefault="00AF76FA" w:rsidP="00FA2C22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222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6FA" w:rsidRDefault="00AF76FA" w:rsidP="00FA2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F76FA" w:rsidRDefault="00AF76FA" w:rsidP="00FA2C22">
            <w:pPr>
              <w:spacing w:after="0"/>
              <w:ind w:left="135"/>
              <w:rPr>
                <w:lang w:val="en-US"/>
              </w:rPr>
            </w:pPr>
          </w:p>
        </w:tc>
      </w:tr>
      <w:tr w:rsidR="00AF76FA" w:rsidTr="00AF5F31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F76FA" w:rsidRDefault="00AF76FA" w:rsidP="00FA2C22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F76FA" w:rsidRDefault="00AF76FA" w:rsidP="00FA2C22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6FA" w:rsidRDefault="00AF76FA" w:rsidP="00FA2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F76FA" w:rsidRDefault="00AF76FA" w:rsidP="00FA2C22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6FA" w:rsidRDefault="00AF76FA" w:rsidP="00FA2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F76FA" w:rsidRDefault="00AF76FA" w:rsidP="00FA2C22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76FA" w:rsidRDefault="00AF76FA" w:rsidP="00FA2C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F76FA" w:rsidRDefault="00AF76FA" w:rsidP="00FA2C22">
            <w:pPr>
              <w:spacing w:after="0"/>
              <w:ind w:left="135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F76FA" w:rsidRDefault="00AF76FA" w:rsidP="00FA2C22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AF76FA" w:rsidRDefault="00AF76FA" w:rsidP="00FA2C22">
            <w:pPr>
              <w:spacing w:after="0" w:line="240" w:lineRule="auto"/>
              <w:rPr>
                <w:lang w:val="en-US"/>
              </w:rPr>
            </w:pPr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Гуашь, три основных цвета: рисуем дворец холодного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ветра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дворец золотой осени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Волшебная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Волшебные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серые: рисуем цветной туман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Украшение, реальность, фантазия: рисуем кружево со снежинками, паутинками,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звездочками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чем говорят украшения: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рисуем украшения для злой и доброй феи, злого колдуна, доброго воина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21.03.2025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1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DC668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2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Pr="00116CFA" w:rsidRDefault="00AF5F31" w:rsidP="00DC668C">
            <w:pPr>
              <w:spacing w:after="0"/>
              <w:ind w:left="135"/>
            </w:pPr>
            <w:r w:rsidRPr="00116CF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6CF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F5F31" w:rsidTr="00AF5F31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AF5F31" w:rsidRDefault="00AF5F31" w:rsidP="00FA2C22">
            <w:pPr>
              <w:spacing w:after="0"/>
              <w:ind w:left="135"/>
              <w:jc w:val="center"/>
              <w:rPr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AF5F31" w:rsidRDefault="00AF5F31" w:rsidP="00FA2C22">
            <w:pPr>
              <w:rPr>
                <w:lang w:val="en-US"/>
              </w:rPr>
            </w:pPr>
          </w:p>
        </w:tc>
      </w:tr>
    </w:tbl>
    <w:p w:rsidR="00AF76FA" w:rsidRDefault="00AF76FA" w:rsidP="00AF76FA">
      <w:pPr>
        <w:spacing w:after="0"/>
        <w:sectPr w:rsidR="00AF76FA" w:rsidSect="00F25736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CF1306" w:rsidRDefault="00CF1306" w:rsidP="00CF130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F1306" w:rsidRDefault="00CF1306" w:rsidP="00CF130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F1306" w:rsidRDefault="00CF1306" w:rsidP="00CF1306">
      <w:pPr>
        <w:pStyle w:val="a9"/>
        <w:spacing w:after="0" w:line="240" w:lineRule="auto"/>
        <w:ind w:left="142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Изобразительное искусство. 2</w:t>
      </w:r>
      <w:r w:rsidRPr="00ED7120">
        <w:rPr>
          <w:rFonts w:ascii="Times New Roman" w:hAnsi="Times New Roman"/>
          <w:color w:val="000000"/>
          <w:sz w:val="28"/>
          <w:lang w:val="ru-RU"/>
        </w:rPr>
        <w:t>класс/</w:t>
      </w:r>
      <w:proofErr w:type="spellStart"/>
      <w:r w:rsidRPr="00ED7120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ED7120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ED7120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ED7120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«Просвещение»;</w:t>
      </w:r>
    </w:p>
    <w:p w:rsidR="00CF1306" w:rsidRPr="00CF1306" w:rsidRDefault="00CF1306" w:rsidP="0010186E">
      <w:pPr>
        <w:spacing w:after="0" w:line="480" w:lineRule="auto"/>
      </w:pPr>
      <w:r w:rsidRPr="00A22449">
        <w:rPr>
          <w:sz w:val="28"/>
        </w:rPr>
        <w:br/>
      </w:r>
      <w:bookmarkStart w:id="2" w:name="6dd35848-e36b-4acb-b5c4-2cdb1dad2998"/>
      <w:bookmarkEnd w:id="2"/>
      <w:r w:rsidR="0010186E">
        <w:rPr>
          <w:rFonts w:ascii="Times New Roman" w:hAnsi="Times New Roman"/>
          <w:b/>
          <w:color w:val="000000"/>
          <w:sz w:val="28"/>
        </w:rPr>
        <w:t xml:space="preserve"> </w:t>
      </w:r>
      <w:r w:rsidRPr="00A22449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F1306" w:rsidRPr="00097464" w:rsidRDefault="00CF1306" w:rsidP="00CF1306">
      <w:pPr>
        <w:pStyle w:val="a9"/>
        <w:spacing w:after="0" w:line="240" w:lineRule="auto"/>
        <w:ind w:left="142"/>
        <w:rPr>
          <w:rFonts w:ascii="Times New Roman" w:hAnsi="Times New Roman" w:cs="Times New Roman"/>
          <w:sz w:val="28"/>
          <w:szCs w:val="28"/>
          <w:lang w:val="ru-RU"/>
        </w:rPr>
      </w:pPr>
      <w:r w:rsidRPr="00097464">
        <w:rPr>
          <w:rFonts w:ascii="Times New Roman" w:hAnsi="Times New Roman" w:cs="Times New Roman"/>
          <w:sz w:val="28"/>
          <w:szCs w:val="28"/>
          <w:lang w:val="ru-RU"/>
        </w:rPr>
        <w:t xml:space="preserve">Рабочие программы «Изобразительное искусство». Предметная линия учебников под редакцией Б.М. </w:t>
      </w:r>
      <w:proofErr w:type="spellStart"/>
      <w:r w:rsidRPr="00097464">
        <w:rPr>
          <w:rFonts w:ascii="Times New Roman" w:hAnsi="Times New Roman" w:cs="Times New Roman"/>
          <w:sz w:val="28"/>
          <w:szCs w:val="28"/>
          <w:lang w:val="ru-RU"/>
        </w:rPr>
        <w:t>Неменского</w:t>
      </w:r>
      <w:proofErr w:type="spellEnd"/>
      <w:r w:rsidRPr="00097464">
        <w:rPr>
          <w:rFonts w:ascii="Times New Roman" w:hAnsi="Times New Roman" w:cs="Times New Roman"/>
          <w:sz w:val="28"/>
          <w:szCs w:val="28"/>
          <w:lang w:val="ru-RU"/>
        </w:rPr>
        <w:t xml:space="preserve">. 1-4 классы. Авторы: Б.М. </w:t>
      </w:r>
      <w:proofErr w:type="spellStart"/>
      <w:r w:rsidRPr="00097464">
        <w:rPr>
          <w:rFonts w:ascii="Times New Roman" w:hAnsi="Times New Roman" w:cs="Times New Roman"/>
          <w:sz w:val="28"/>
          <w:szCs w:val="28"/>
          <w:lang w:val="ru-RU"/>
        </w:rPr>
        <w:t>Неменский</w:t>
      </w:r>
      <w:proofErr w:type="spellEnd"/>
      <w:r w:rsidRPr="00097464">
        <w:rPr>
          <w:rFonts w:ascii="Times New Roman" w:hAnsi="Times New Roman" w:cs="Times New Roman"/>
          <w:sz w:val="28"/>
          <w:szCs w:val="28"/>
          <w:lang w:val="ru-RU"/>
        </w:rPr>
        <w:t xml:space="preserve">, Л.А. </w:t>
      </w:r>
      <w:proofErr w:type="spellStart"/>
      <w:r w:rsidRPr="00097464">
        <w:rPr>
          <w:rFonts w:ascii="Times New Roman" w:hAnsi="Times New Roman" w:cs="Times New Roman"/>
          <w:sz w:val="28"/>
          <w:szCs w:val="28"/>
          <w:lang w:val="ru-RU"/>
        </w:rPr>
        <w:t>Неменская</w:t>
      </w:r>
      <w:proofErr w:type="spellEnd"/>
      <w:r w:rsidRPr="00097464">
        <w:rPr>
          <w:rFonts w:ascii="Times New Roman" w:hAnsi="Times New Roman" w:cs="Times New Roman"/>
          <w:sz w:val="28"/>
          <w:szCs w:val="28"/>
          <w:lang w:val="ru-RU"/>
        </w:rPr>
        <w:t>, НА. Горяева и др.М.:</w:t>
      </w:r>
    </w:p>
    <w:p w:rsidR="00CF1306" w:rsidRPr="00CF1306" w:rsidRDefault="00CF1306" w:rsidP="00CF1306">
      <w:pPr>
        <w:spacing w:after="0" w:line="480" w:lineRule="auto"/>
        <w:ind w:left="120"/>
      </w:pPr>
      <w:r w:rsidRPr="00A22449">
        <w:rPr>
          <w:sz w:val="28"/>
        </w:rPr>
        <w:br/>
      </w:r>
      <w:bookmarkStart w:id="3" w:name="27f88a84-cde6-45cc-9a12-309dd9b67dab"/>
      <w:bookmarkEnd w:id="3"/>
      <w:r w:rsidRPr="00A22449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  <w:r w:rsidRPr="00A22449">
        <w:rPr>
          <w:sz w:val="28"/>
        </w:rPr>
        <w:br/>
      </w:r>
      <w:r w:rsidRPr="00A22449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22449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2244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22449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22449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A22449">
        <w:rPr>
          <w:rFonts w:ascii="Times New Roman" w:hAnsi="Times New Roman"/>
          <w:color w:val="000000"/>
          <w:sz w:val="28"/>
        </w:rPr>
        <w:t xml:space="preserve">/7/3/ </w:t>
      </w:r>
      <w:r w:rsidRPr="00A22449">
        <w:rPr>
          <w:sz w:val="28"/>
        </w:rPr>
        <w:br/>
      </w:r>
      <w:r w:rsidRPr="00A22449">
        <w:rPr>
          <w:rFonts w:ascii="Times New Roman" w:hAnsi="Times New Roman"/>
          <w:color w:val="000000"/>
          <w:sz w:val="28"/>
        </w:rPr>
        <w:t xml:space="preserve"> </w:t>
      </w:r>
      <w:hyperlink r:id="rId42" w:history="1">
        <w:r w:rsidRPr="00417541">
          <w:rPr>
            <w:rStyle w:val="a8"/>
            <w:rFonts w:ascii="Times New Roman" w:hAnsi="Times New Roman"/>
            <w:sz w:val="28"/>
          </w:rPr>
          <w:t>http://school-collection.edu.ru</w:t>
        </w:r>
      </w:hyperlink>
    </w:p>
    <w:p w:rsidR="00CF1306" w:rsidRPr="00097464" w:rsidRDefault="00CF1306" w:rsidP="00CF1306">
      <w:pPr>
        <w:spacing w:after="0" w:line="240" w:lineRule="auto"/>
        <w:ind w:left="120"/>
        <w:rPr>
          <w:rFonts w:ascii="Times New Roman" w:hAnsi="Times New Roman" w:cs="Times New Roman"/>
        </w:rPr>
      </w:pPr>
      <w:r w:rsidRPr="00097464">
        <w:rPr>
          <w:rFonts w:ascii="Times New Roman" w:hAnsi="Times New Roman" w:cs="Times New Roman"/>
          <w:sz w:val="28"/>
        </w:rPr>
        <w:br/>
      </w:r>
      <w:bookmarkStart w:id="4" w:name="e2d6e2bf-4893-4145-be02-d49817b4b26f"/>
      <w:bookmarkEnd w:id="4"/>
    </w:p>
    <w:p w:rsidR="00BC2BA7" w:rsidRDefault="00BC2BA7"/>
    <w:sectPr w:rsidR="00BC2BA7" w:rsidSect="00A37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20055"/>
    <w:multiLevelType w:val="hybridMultilevel"/>
    <w:tmpl w:val="04E4E78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1C80213A"/>
    <w:multiLevelType w:val="hybridMultilevel"/>
    <w:tmpl w:val="5CE6705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>
    <w:nsid w:val="423B1E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76FA"/>
    <w:rsid w:val="00055392"/>
    <w:rsid w:val="0010186E"/>
    <w:rsid w:val="002772F9"/>
    <w:rsid w:val="003E2B0D"/>
    <w:rsid w:val="005335FB"/>
    <w:rsid w:val="006D709A"/>
    <w:rsid w:val="006E5831"/>
    <w:rsid w:val="007D2A55"/>
    <w:rsid w:val="00893E82"/>
    <w:rsid w:val="00A37389"/>
    <w:rsid w:val="00A93CF3"/>
    <w:rsid w:val="00AF5F31"/>
    <w:rsid w:val="00AF76FA"/>
    <w:rsid w:val="00BC2BA7"/>
    <w:rsid w:val="00CF1306"/>
    <w:rsid w:val="00E1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7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76FA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AF76FA"/>
    <w:rPr>
      <w:i/>
      <w:iCs/>
    </w:rPr>
  </w:style>
  <w:style w:type="paragraph" w:styleId="a6">
    <w:name w:val="Normal (Web)"/>
    <w:basedOn w:val="a"/>
    <w:uiPriority w:val="99"/>
    <w:unhideWhenUsed/>
    <w:rsid w:val="002772F9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styleId="a7">
    <w:name w:val="Strong"/>
    <w:basedOn w:val="a0"/>
    <w:uiPriority w:val="22"/>
    <w:qFormat/>
    <w:rsid w:val="002772F9"/>
    <w:rPr>
      <w:b/>
      <w:bCs/>
    </w:rPr>
  </w:style>
  <w:style w:type="character" w:styleId="a8">
    <w:name w:val="Hyperlink"/>
    <w:basedOn w:val="a0"/>
    <w:uiPriority w:val="99"/>
    <w:unhideWhenUsed/>
    <w:rsid w:val="00CF1306"/>
    <w:rPr>
      <w:color w:val="0000FF" w:themeColor="hyperlink"/>
      <w:u w:val="single"/>
    </w:rPr>
  </w:style>
  <w:style w:type="paragraph" w:styleId="a9">
    <w:name w:val="List Paragraph"/>
    <w:basedOn w:val="a"/>
    <w:uiPriority w:val="99"/>
    <w:unhideWhenUsed/>
    <w:rsid w:val="00CF1306"/>
    <w:pPr>
      <w:ind w:left="720"/>
      <w:contextualSpacing/>
    </w:pPr>
    <w:rPr>
      <w:lang w:val="en-US"/>
    </w:rPr>
  </w:style>
  <w:style w:type="paragraph" w:customStyle="1" w:styleId="c37">
    <w:name w:val="c37"/>
    <w:basedOn w:val="a"/>
    <w:rsid w:val="007D2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7D2A55"/>
  </w:style>
  <w:style w:type="character" w:customStyle="1" w:styleId="c13">
    <w:name w:val="c13"/>
    <w:basedOn w:val="a0"/>
    <w:rsid w:val="007D2A55"/>
  </w:style>
  <w:style w:type="character" w:customStyle="1" w:styleId="c1">
    <w:name w:val="c1"/>
    <w:basedOn w:val="a0"/>
    <w:rsid w:val="007D2A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76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76FA"/>
    <w:rPr>
      <w:rFonts w:ascii="Tahoma" w:hAnsi="Tahoma" w:cs="Tahoma"/>
      <w:sz w:val="16"/>
      <w:szCs w:val="16"/>
    </w:rPr>
  </w:style>
  <w:style w:type="character" w:styleId="a5">
    <w:name w:val="Emphasis"/>
    <w:basedOn w:val="a0"/>
    <w:uiPriority w:val="20"/>
    <w:qFormat/>
    <w:rsid w:val="00AF76FA"/>
    <w:rPr>
      <w:i/>
      <w:iCs/>
    </w:rPr>
  </w:style>
  <w:style w:type="paragraph" w:styleId="a6">
    <w:name w:val="Normal (Web)"/>
    <w:basedOn w:val="a"/>
    <w:uiPriority w:val="99"/>
    <w:unhideWhenUsed/>
    <w:rsid w:val="002772F9"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en-US"/>
    </w:rPr>
  </w:style>
  <w:style w:type="character" w:styleId="a7">
    <w:name w:val="Strong"/>
    <w:basedOn w:val="a0"/>
    <w:uiPriority w:val="22"/>
    <w:qFormat/>
    <w:rsid w:val="002772F9"/>
    <w:rPr>
      <w:b/>
      <w:bCs/>
    </w:rPr>
  </w:style>
  <w:style w:type="character" w:styleId="a8">
    <w:name w:val="Hyperlink"/>
    <w:basedOn w:val="a0"/>
    <w:uiPriority w:val="99"/>
    <w:unhideWhenUsed/>
    <w:rsid w:val="00CF1306"/>
    <w:rPr>
      <w:color w:val="0000FF" w:themeColor="hyperlink"/>
      <w:u w:val="single"/>
    </w:rPr>
  </w:style>
  <w:style w:type="paragraph" w:styleId="a9">
    <w:name w:val="List Paragraph"/>
    <w:basedOn w:val="a"/>
    <w:uiPriority w:val="99"/>
    <w:unhideWhenUsed/>
    <w:rsid w:val="00CF1306"/>
    <w:pPr>
      <w:ind w:left="720"/>
      <w:contextualSpacing/>
    </w:pPr>
    <w:rPr>
      <w:lang w:val="en-US"/>
    </w:rPr>
  </w:style>
  <w:style w:type="paragraph" w:customStyle="1" w:styleId="c37">
    <w:name w:val="c37"/>
    <w:basedOn w:val="a"/>
    <w:rsid w:val="007D2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7D2A55"/>
  </w:style>
  <w:style w:type="character" w:customStyle="1" w:styleId="c13">
    <w:name w:val="c13"/>
    <w:basedOn w:val="a0"/>
    <w:rsid w:val="007D2A55"/>
  </w:style>
  <w:style w:type="character" w:customStyle="1" w:styleId="c1">
    <w:name w:val="c1"/>
    <w:basedOn w:val="a0"/>
    <w:rsid w:val="007D2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f84364e4" TargetMode="External"/><Relationship Id="rId13" Type="http://schemas.openxmlformats.org/officeDocument/2006/relationships/hyperlink" Target="https://m.edsoo.ru/f84364e4" TargetMode="External"/><Relationship Id="rId18" Type="http://schemas.openxmlformats.org/officeDocument/2006/relationships/hyperlink" Target="https://m.edsoo.ru/f84364e4" TargetMode="External"/><Relationship Id="rId26" Type="http://schemas.openxmlformats.org/officeDocument/2006/relationships/hyperlink" Target="https://m.edsoo.ru/f84364e4" TargetMode="External"/><Relationship Id="rId39" Type="http://schemas.openxmlformats.org/officeDocument/2006/relationships/hyperlink" Target="https://m.edsoo.ru/f84364e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f84364e4" TargetMode="External"/><Relationship Id="rId34" Type="http://schemas.openxmlformats.org/officeDocument/2006/relationships/hyperlink" Target="https://m.edsoo.ru/f84364e4" TargetMode="External"/><Relationship Id="rId42" Type="http://schemas.openxmlformats.org/officeDocument/2006/relationships/hyperlink" Target="http://school-collection.edu.ru" TargetMode="External"/><Relationship Id="rId7" Type="http://schemas.openxmlformats.org/officeDocument/2006/relationships/oleObject" Target="embeddings/oleObject1.bin"/><Relationship Id="rId12" Type="http://schemas.openxmlformats.org/officeDocument/2006/relationships/hyperlink" Target="https://m.edsoo.ru/f84364e4" TargetMode="External"/><Relationship Id="rId17" Type="http://schemas.openxmlformats.org/officeDocument/2006/relationships/hyperlink" Target="https://m.edsoo.ru/f84364e4" TargetMode="External"/><Relationship Id="rId25" Type="http://schemas.openxmlformats.org/officeDocument/2006/relationships/hyperlink" Target="https://m.edsoo.ru/f84364e4" TargetMode="External"/><Relationship Id="rId33" Type="http://schemas.openxmlformats.org/officeDocument/2006/relationships/hyperlink" Target="https://m.edsoo.ru/f84364e4" TargetMode="External"/><Relationship Id="rId38" Type="http://schemas.openxmlformats.org/officeDocument/2006/relationships/hyperlink" Target="https://m.edsoo.ru/f84364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364e4" TargetMode="External"/><Relationship Id="rId20" Type="http://schemas.openxmlformats.org/officeDocument/2006/relationships/hyperlink" Target="https://m.edsoo.ru/f84364e4" TargetMode="External"/><Relationship Id="rId29" Type="http://schemas.openxmlformats.org/officeDocument/2006/relationships/hyperlink" Target="https://m.edsoo.ru/f84364e4" TargetMode="External"/><Relationship Id="rId41" Type="http://schemas.openxmlformats.org/officeDocument/2006/relationships/hyperlink" Target="https://m.edsoo.ru/f84364e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hyperlink" Target="https://m.edsoo.ru/f84364e4" TargetMode="External"/><Relationship Id="rId24" Type="http://schemas.openxmlformats.org/officeDocument/2006/relationships/hyperlink" Target="https://m.edsoo.ru/f84364e4" TargetMode="External"/><Relationship Id="rId32" Type="http://schemas.openxmlformats.org/officeDocument/2006/relationships/hyperlink" Target="https://m.edsoo.ru/f84364e4" TargetMode="External"/><Relationship Id="rId37" Type="http://schemas.openxmlformats.org/officeDocument/2006/relationships/hyperlink" Target="https://m.edsoo.ru/f84364e4" TargetMode="External"/><Relationship Id="rId40" Type="http://schemas.openxmlformats.org/officeDocument/2006/relationships/hyperlink" Target="https://m.edsoo.ru/f84364e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f84364e4" TargetMode="External"/><Relationship Id="rId23" Type="http://schemas.openxmlformats.org/officeDocument/2006/relationships/hyperlink" Target="https://m.edsoo.ru/f84364e4" TargetMode="External"/><Relationship Id="rId28" Type="http://schemas.openxmlformats.org/officeDocument/2006/relationships/hyperlink" Target="https://m.edsoo.ru/f84364e4" TargetMode="External"/><Relationship Id="rId36" Type="http://schemas.openxmlformats.org/officeDocument/2006/relationships/hyperlink" Target="https://m.edsoo.ru/f84364e4" TargetMode="External"/><Relationship Id="rId10" Type="http://schemas.openxmlformats.org/officeDocument/2006/relationships/hyperlink" Target="https://m.edsoo.ru/f84364e4" TargetMode="External"/><Relationship Id="rId19" Type="http://schemas.openxmlformats.org/officeDocument/2006/relationships/hyperlink" Target="https://m.edsoo.ru/f84364e4" TargetMode="External"/><Relationship Id="rId31" Type="http://schemas.openxmlformats.org/officeDocument/2006/relationships/hyperlink" Target="https://m.edsoo.ru/f84364e4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f84364e4" TargetMode="External"/><Relationship Id="rId14" Type="http://schemas.openxmlformats.org/officeDocument/2006/relationships/hyperlink" Target="https://m.edsoo.ru/f84364e4" TargetMode="External"/><Relationship Id="rId22" Type="http://schemas.openxmlformats.org/officeDocument/2006/relationships/hyperlink" Target="https://m.edsoo.ru/f84364e4" TargetMode="External"/><Relationship Id="rId27" Type="http://schemas.openxmlformats.org/officeDocument/2006/relationships/hyperlink" Target="https://m.edsoo.ru/f84364e4" TargetMode="External"/><Relationship Id="rId30" Type="http://schemas.openxmlformats.org/officeDocument/2006/relationships/hyperlink" Target="https://m.edsoo.ru/f84364e4" TargetMode="External"/><Relationship Id="rId35" Type="http://schemas.openxmlformats.org/officeDocument/2006/relationships/hyperlink" Target="https://m.edsoo.ru/f84364e4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17</Pages>
  <Words>3801</Words>
  <Characters>21667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Учитель</cp:lastModifiedBy>
  <cp:revision>12</cp:revision>
  <dcterms:created xsi:type="dcterms:W3CDTF">2023-10-13T06:45:00Z</dcterms:created>
  <dcterms:modified xsi:type="dcterms:W3CDTF">2024-10-01T04:34:00Z</dcterms:modified>
</cp:coreProperties>
</file>