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E42" w:rsidRDefault="00263E42" w:rsidP="00263E42">
      <w:pPr>
        <w:spacing w:after="223" w:line="240" w:lineRule="auto"/>
        <w:ind w:left="-1134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bookmarkStart w:id="0" w:name="block-44841391"/>
      <w:r>
        <w:rPr>
          <w:rFonts w:ascii="Times New Roman" w:eastAsia="Times New Roman" w:hAnsi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6629400" cy="8639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кр мир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863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3702" w:rsidRPr="00793702" w:rsidRDefault="00793702" w:rsidP="00263E42">
      <w:pPr>
        <w:spacing w:after="223" w:line="240" w:lineRule="auto"/>
        <w:ind w:left="-1134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79370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lastRenderedPageBreak/>
        <w:t>ПОЯСНИТЕЛЬНАЯ ЗАПИСКА</w:t>
      </w:r>
    </w:p>
    <w:p w:rsidR="00793702" w:rsidRPr="00793702" w:rsidRDefault="00793702" w:rsidP="00793702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Федеральная рабочая программа по предмету "Окружающий мир"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и на основании следующих нормативно-правовых документов:</w:t>
      </w:r>
      <w:proofErr w:type="gramEnd"/>
    </w:p>
    <w:p w:rsidR="00793702" w:rsidRPr="00793702" w:rsidRDefault="00793702" w:rsidP="00793702">
      <w:pPr>
        <w:numPr>
          <w:ilvl w:val="0"/>
          <w:numId w:val="48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/>
          <w:color w:val="000000"/>
          <w:sz w:val="28"/>
          <w:szCs w:val="28"/>
          <w:lang w:val="ru-RU"/>
        </w:rPr>
      </w:pPr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>Федерального закона от 29.12.2012 № 273-ФЗ «Об образовании в Российской Федерации»;</w:t>
      </w:r>
    </w:p>
    <w:p w:rsidR="00793702" w:rsidRPr="00793702" w:rsidRDefault="00793702" w:rsidP="00793702">
      <w:pPr>
        <w:numPr>
          <w:ilvl w:val="0"/>
          <w:numId w:val="48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793702" w:rsidRPr="00793702" w:rsidRDefault="00793702" w:rsidP="00793702">
      <w:pPr>
        <w:numPr>
          <w:ilvl w:val="0"/>
          <w:numId w:val="48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793702" w:rsidRPr="00793702" w:rsidRDefault="00793702" w:rsidP="00793702">
      <w:pPr>
        <w:numPr>
          <w:ilvl w:val="0"/>
          <w:numId w:val="48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793702" w:rsidRPr="00793702" w:rsidRDefault="00793702" w:rsidP="00793702">
      <w:pPr>
        <w:numPr>
          <w:ilvl w:val="0"/>
          <w:numId w:val="48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793702" w:rsidRPr="00793702" w:rsidRDefault="00793702" w:rsidP="00793702">
      <w:pPr>
        <w:numPr>
          <w:ilvl w:val="0"/>
          <w:numId w:val="48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793702" w:rsidRPr="00793702" w:rsidRDefault="00793702" w:rsidP="00793702">
      <w:pPr>
        <w:numPr>
          <w:ilvl w:val="0"/>
          <w:numId w:val="48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>№ 179 «Об утверждении ООП начального общего образования»;</w:t>
      </w:r>
    </w:p>
    <w:p w:rsidR="00793702" w:rsidRPr="00793702" w:rsidRDefault="00793702" w:rsidP="00793702">
      <w:pPr>
        <w:numPr>
          <w:ilvl w:val="0"/>
          <w:numId w:val="48"/>
        </w:numPr>
        <w:spacing w:before="100" w:beforeAutospacing="1" w:after="100" w:afterAutospacing="1" w:line="240" w:lineRule="auto"/>
        <w:ind w:right="18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>федеральной рабочей программы по учебному предмету «Окружающий мир».</w:t>
      </w:r>
    </w:p>
    <w:p w:rsidR="00793702" w:rsidRPr="00793702" w:rsidRDefault="00793702" w:rsidP="00793702">
      <w:pPr>
        <w:ind w:firstLine="60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793702">
        <w:rPr>
          <w:rFonts w:ascii="Times New Roman" w:hAnsi="Times New Roman"/>
          <w:color w:val="000000"/>
          <w:sz w:val="28"/>
          <w:szCs w:val="28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793702" w:rsidRPr="00793702" w:rsidRDefault="00793702" w:rsidP="00793702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proofErr w:type="gramStart"/>
      <w:r w:rsidRPr="0079370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Цель реализации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усвоение ими социального и культурного опыта.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 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ab/>
      </w: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Достижение поставленной цели предусматривает решение следующих </w:t>
      </w:r>
      <w:r w:rsidRPr="0079370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основных задач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: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-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- обеспечение доступности получения начального общего образования;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- обеспечение преемственности начального общего и основного общего образования;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использование в образовательном процессе современных образовательных технологий </w:t>
      </w:r>
      <w:proofErr w:type="spell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деятельностного</w:t>
      </w:r>
      <w:proofErr w:type="spell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типа.</w:t>
      </w:r>
      <w:r w:rsidRPr="0079370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br/>
      </w:r>
      <w:r w:rsidRPr="00793702">
        <w:rPr>
          <w:rFonts w:ascii="Georgia" w:eastAsia="Times New Roman" w:hAnsi="Georgia"/>
          <w:sz w:val="24"/>
          <w:szCs w:val="24"/>
          <w:lang w:val="ru-RU" w:eastAsia="ru-RU"/>
        </w:rPr>
        <w:t xml:space="preserve"> </w:t>
      </w:r>
      <w:r w:rsidRPr="00793702">
        <w:rPr>
          <w:rFonts w:ascii="Georgia" w:eastAsia="Times New Roman" w:hAnsi="Georgia"/>
          <w:sz w:val="24"/>
          <w:szCs w:val="24"/>
          <w:lang w:val="ru-RU" w:eastAsia="ru-RU"/>
        </w:rPr>
        <w:tab/>
      </w: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Учебный предмет "Окружающий мир" предметной области "Обществознание и естествознание" несет в себе большой развивающий потенциал: у обучающихся формируются предпосылки научного мировоззрения, познавательные интересы и способности, создаются условия для самопознания и саморазвития.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Вместе с тем эмоциональная окрашенность большинства тем, яркость иллюстраций учебников и пособий, возможность </w:t>
      </w:r>
      <w:proofErr w:type="spell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видеосопровождения</w:t>
      </w:r>
      <w:proofErr w:type="spell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</w:t>
      </w: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для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обучающихся.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793702">
        <w:rPr>
          <w:rFonts w:ascii="Georgia" w:eastAsia="Times New Roman" w:hAnsi="Georgia"/>
          <w:sz w:val="24"/>
          <w:szCs w:val="24"/>
          <w:lang w:val="ru-RU" w:eastAsia="ru-RU"/>
        </w:rPr>
        <w:br/>
      </w:r>
      <w:r w:rsidRPr="0079370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«ОКРУЖАЮЩИЙ МИР»</w:t>
      </w:r>
    </w:p>
    <w:p w:rsidR="00793702" w:rsidRPr="00793702" w:rsidRDefault="00793702" w:rsidP="00793702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Изучение предмета "Окружающий мир", интегрирующего знания о природе, предметном мире, обществе и взаимодействии людей в нём, соответствует потребностям и интересам обучающихся младшего школьного возраста с ЗПР.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 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ab/>
        <w:t>Обучающиеся с ЗПР овладевают основами практико-ориентированных знаний о человеке, природе и обществе, учатся осмысливать причинно-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 xml:space="preserve">следственные связи в окружающем мире, на многообразном материале природы и культуры родного края. Курс обладает широкими возможностями для формирования у обучающихся фундамента экологической, и культурологической грамотности и соответствующих компетентностей -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освоить основы адекватного </w:t>
      </w:r>
      <w:proofErr w:type="spell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природ</w:t>
      </w: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о</w:t>
      </w:r>
      <w:proofErr w:type="spell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и </w:t>
      </w:r>
      <w:proofErr w:type="spell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культуросообразного</w:t>
      </w:r>
      <w:proofErr w:type="spell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поведения в окружающей природной и социальной среде. </w:t>
      </w: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А это ключ к осмыслению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 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ab/>
        <w:t xml:space="preserve">Существенная особенность учебного предмета состоит в том, что в нем заложена содержательная основа для широкой реализации </w:t>
      </w:r>
      <w:proofErr w:type="spell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межпредметных</w:t>
      </w:r>
      <w:proofErr w:type="spell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связей всех дисциплин начального образования.</w:t>
      </w:r>
    </w:p>
    <w:p w:rsidR="00793702" w:rsidRPr="00793702" w:rsidRDefault="00793702" w:rsidP="0079370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79370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79370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793702">
        <w:rPr>
          <w:rFonts w:ascii="Times New Roman" w:hAnsi="Times New Roman"/>
          <w:b/>
          <w:color w:val="000000"/>
          <w:sz w:val="28"/>
          <w:lang w:val="ru-RU"/>
        </w:rPr>
        <w:t>«ОКРУЖАЮЩИЙ МИР» В УЧЕБНОМ ПЛАНЕ</w:t>
      </w:r>
    </w:p>
    <w:p w:rsidR="00793702" w:rsidRPr="00793702" w:rsidRDefault="00793702" w:rsidP="0079370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9370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793702" w:rsidRPr="00793702" w:rsidRDefault="00793702" w:rsidP="0079370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93702" w:rsidRPr="00793702" w:rsidRDefault="00793702" w:rsidP="00793702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9370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СОДЕРЖАНИЕ ОБУЧЕНИЯ</w:t>
      </w:r>
    </w:p>
    <w:p w:rsidR="00793702" w:rsidRPr="00793702" w:rsidRDefault="00793702" w:rsidP="00793702">
      <w:pPr>
        <w:spacing w:after="223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9370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Человек и природа.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Природа - это то, что нас окружает, но не создано человеком. Природные объекты и предметы, созданные человеком. Неживая и живая природа. Признаки предметов (цвет, форма, сравнительные размеры). Расположение предметов в пространстве (право, лево, верх, низ). </w:t>
      </w: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Примеры явлений природы: смена времён года, снегопад, листопад, перелёты птиц, смена времени суток, рассвет, закат, ветер, дождь, гроза.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Вещество - то, из чего состоят все природные объекты и предметы.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Звёзды и планеты. Солнце - ближайшая к нам звезда, источник света и тепла 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для всего живого на Земле. Земля - планета, общее представление о форме и размерах Земли. Глобус как модель Земли. Географическая карта и план. Материки и океаны, их названия, расположение на глобусе и карте. Важнейшие природные объекты своей страны, района. Ориентирование на местности. Компас.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Смена дня и ночи на Земле. Вращение Земли как причина смены дня и ночи. Времена года, их особенности (на основе наблюдений). Обращение Земли вокруг Солнца как причина смены времён года. Смена времён года в родном крае на основе наблюдений.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Погода, её составляющие (температура воздуха, облачность, осадки, ветер). Наблюдение за погодой своего края.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Формы земной поверхности: равнины, горы, холмы, овраги (общее представление, условное обозначение равнин и гор на карте). Особенности поверхности родного края (краткая характеристика на основе наблюдений).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Водоёмы, их разнообразие (океан, море, река, озеро, пруд, болото); использование человеком.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Водоёмы родного края (названия, краткая характеристика на основе наблюдений).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Воздух - смесь газов. Свойства воздуха. Значение воздуха для растений, животных, человека. Охрана, бережное использование воздуха.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Охрана, бережное использование воды.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Полезные ископаемые, их значение в хозяйстве человека, бережное отношение людей к полезным ископаемым. Полезные ископаемые родного края (2-3 примера).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Почва, её состав, значение для живой природы и для хозяйственной жизни человека. Охрана, бережное использование почв.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роста растений, фиксация изменений. Деревья, кустарники, травы. Дикорастущие, культурные и комнатные растения. Роль растений в природе и жизни людей, бережное отношение человека к дикорастущим растениям, уход за комнатными и культурными растениями. Растения родного края, названия и краткая характеристика на основе наблюдений.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Грибы: съедобные и ядовитые. Правила сбора грибов.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Животные, их разнообразие. Условия, необходимые для жизни животных (воздух, вода, тепло, пища). Насекомые, рыбы, земноводные, 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пресмыкающиеся, птицы, звери, их отличия. Особенности питания разных животных. Размножение животных. Дикие и домашние животные. Роль животных в природе и жизни людей. Охрана и бережное отношение человека к диким животным, уход за домашними животными. Животные родного края, их названия, краткая характеристика на основе наблюдений.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Лес, луг, водоём - единство живой и неживой природы (солнечный свет, воздух, вода, почва, растения, животные).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Круговорот веществ.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Человек - часть природы. Зависимость жизни человека от природы. Этическое и эстетическое значение природы в жизни человека. Освоение человеком законов жизни природы посредством практической деятельности. Народный календарь (приметы, поговорки, пословицы), определяющий сезонный труд людей.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Положительное и отрицательное влияние деятельности человека на природу (в том числе на примере окружающей местности). Правила поведения в природе. Охрана природных богатств: воды, воздуха, полезных ископаемых, растительного и животного мира. Заповедники, национальные парки, их роль в охране природы. Красная книга России, её значение, отдельные представители растений и животных Красной книги. Посильное участие в охране природы. Личная ответственность каждого человека за сохранность природы.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Человек. Ребенок, взрослый, пожилой человек. Мужчины и женщины, мальчики и девочки. Общее представление о строении тела человека. </w:t>
      </w: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Гигиена: уход за кожей, ногтями, волосами, зубами. Здоровый образ жизни, соблюдение режима, профилактика нарушений деятельности органов чувств, опорно-двигательной, пищеварительной, дыхательной, нервной систем. Измерение температуры тела человека, частоты пульса. Понимание состояния своего здоровья, личная ответственность каждого человека за состояние своего здоровья и здоровья окружающих его людей. 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Внимание, уважительное отношение к людям с ограниченными возможностями здоровья, забота о них.</w:t>
      </w:r>
    </w:p>
    <w:p w:rsidR="00793702" w:rsidRPr="00793702" w:rsidRDefault="00793702" w:rsidP="00793702">
      <w:pPr>
        <w:spacing w:after="223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9370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Человек и общество.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Общество - совокупность людей, которые объединены общей культурой и связаны друг с другом совместной деятельностью во имя общей цели. Духовно-нравственные и культурные ценности российского общества, отраженные в государственных праздниках и народных традициях региона.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Человек - член общества, создатель и носитель культуры. </w:t>
      </w:r>
      <w:proofErr w:type="spell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Могонациональность</w:t>
      </w:r>
      <w:proofErr w:type="spell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- особенность нашей страны. Общее представление о вкладе разных народов в многонациональную культуру нашей страны. Ценность каждого народа для него самого и для всей страны. Взаимоотношения человека с другими людьми. Культура общения. Уважение к чужому мнению.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Семья - самое близкое окружение человека. Семейные традиции. Взаимоотношения в семье и взаимопомощь членов семьи. Оказание посильной помощи взрослым. Забота о детях, престарелых, больных - долг каждого человека. Родословная. </w:t>
      </w: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Свои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фамилия, имя, отчество, возраст. Имена и фамилии членов семьи. Знаковые даты и события в истории семьи, участие семьи в событиях страны и региона (стройках, Великой отечественной войне, в работе в тылу) семейные праздники, традиции. День Матери. День любви, семьи и верности.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Младший школьник. Правила поведения в школе, на уроке. Обращение к учителю. Классный, школьный коллектив, совместная учёба, игры, отдых. Школьные праздники и торжественные даты. День учителя. Составление режима дня школьника.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Друзья, взаимоотношения между ними; ценность дружбы, согласия, взаимной помощи. Правила взаимоотношений </w:t>
      </w: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со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взрослыми, сверстниками. Правила взаимодействия со знакомыми и незнакомыми взрослыми и сверстниками. Культура поведения в школе и других общественных местах.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Значение труда в жизни человека и общества. Трудолюбие как общественно значимая ценность в культуре народов России и мира. Профессии людей. Личная ответственность человека за результаты своего труда и профессиональное мастерство.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Общественный транспорт. Транспорт города или села. Наземный, воздушный и водный транспорт. Правила пользования транспортом.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Средства массовой информации: радио, телевидение, пресса, Интернет.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Наша Родина - Россия, Российская Федерация. Ценностно-смысловое содержание понятий "Родина", "Отечество", "Отчизна". Государственная символика России: Государственный герб России, Государственный флаг России, Государственный гимн России; правила поведения при прослушивании гимна. Конституция - Основной закон Российской Федерации. Права ребёнка.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Президент Российской Федерации - глава государства. Ответственность главы государства за социальное и духовно-нравственное благополучие граждан.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Праздник в жизни общества как средство укрепления общественной солидарности и упрочения духовно-нравственных связей между соотечественниками. Новый год, Рождество, День защитника Отечества, 8 Марта, День весны и труда, День Победы, День России, День защиты детей, День народного единства, День Конституции. Праздники и памятные даты своего региона. Оформление плаката или стенной газеты к государственному празднику.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Россия на карте, государственная граница России.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Москва - столица России. Достопримечательности Москвы: Кремль, Красная площадь, Большой театр Расположение Москвы на карте.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Города России. Санкт-Петербург: достопримечательности (Зимний дворец, памятник Петру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I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- Медный всадник, разводные мосты через Неву), города Золотого кольца России (по выбору). Главный город родного края: достопримечательности, история и характеристика отдельных исторических событий, связанных с ним.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Россия - многонациональная страна. Народы, населяющие Россию, их обычаи, характерные особенности быта (по выбору).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Родной край - частица России. </w:t>
      </w:r>
      <w:proofErr w:type="gram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Родной город (населённый пункт), регион (область, край, республика): название, основные достопримечательности; музеи, театры, спортивные комплексы.</w:t>
      </w:r>
      <w:proofErr w:type="gram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Особенности труда людей родного края, их профессии. Названия разных народов, проживающих в данной местности, их обычаи, характерные особенности быта. Важные сведения из истории родного края. Святыни родного края. Проведение дня памяти выдающегося земляка.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История Отечества. Счет лет в истории. Наиболее важные и яркие события общественной и культурной жизни страны в разные исторические периоды: Древняя Русь, Московское государство, Российская империя, СССР, Российская Федерация. Картины быта, труда, традиций людей в разные исторические времена. Выдающиеся люди разных эпох. Охрана памятников 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lastRenderedPageBreak/>
        <w:t>истории и культуры. Страны и народы мира. Общее представление о многообразии стран, народов на Земле. Знакомство с 3-4 (несколькими) странами (по выбору): название, расположение на политической карте, столица, главные достопримечательности.</w:t>
      </w:r>
    </w:p>
    <w:p w:rsidR="00793702" w:rsidRPr="00793702" w:rsidRDefault="00793702" w:rsidP="00793702">
      <w:pPr>
        <w:spacing w:after="223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9370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Правила безопасной жизни.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Ценность здоровья и здорового образа жизни.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Режим дня обучающегося, чередование труда и отдыха в режиме дня; личная гигиена. Физическая культура, закаливание, игры на воздухе как условие сохранения и укрепления здоровья. Личная ответственность каждого человека за сохранение и укрепление своего физического и нравственного здоровья. Номера телефонов экстренной помощи. Первая помощь при лёгких травмах (ушиб, порез, ожог), обмораживании, перегреве.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 xml:space="preserve">Дорога от дома до школы, правила безопасного поведения на дорогах, в лесу, на водоёме в разное время года. </w:t>
      </w:r>
      <w:hyperlink r:id="rId8" w:anchor="/document/99/565837297/XA00LU62M3/" w:history="1">
        <w:r w:rsidRPr="00793702">
          <w:rPr>
            <w:rStyle w:val="ab"/>
            <w:rFonts w:ascii="Times New Roman" w:eastAsia="Times New Roman" w:hAnsi="Times New Roman"/>
            <w:color w:val="0000FF"/>
            <w:sz w:val="28"/>
            <w:szCs w:val="28"/>
            <w:lang w:val="ru-RU" w:eastAsia="ru-RU"/>
          </w:rPr>
          <w:t>Правила пожарной безопасности</w:t>
        </w:r>
      </w:hyperlink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, основные правила обращения с газом, электричеством, водой.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Правила безопасного поведения в природе.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Правило безопасного поведения в общественных местах. Правила взаимодействия с незнакомыми людьми.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  <w:t>Забота о здоровье и безопасности окружающих людей - нравственный долг каждого человека.</w:t>
      </w:r>
    </w:p>
    <w:p w:rsidR="00793702" w:rsidRPr="00793702" w:rsidRDefault="00793702" w:rsidP="00793702">
      <w:pPr>
        <w:spacing w:after="223"/>
        <w:jc w:val="both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9370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ПЛАНИРУЕМЫЕ РЕЗУЛЬТАТЫ ОСВОЕНИЯ УЧЕБНОГО ПРЕДМЕТА</w:t>
      </w:r>
      <w:r w:rsidRPr="00793702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br/>
      </w:r>
      <w:r w:rsidRPr="00793702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Личностные результаты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</w:t>
      </w:r>
    </w:p>
    <w:p w:rsidR="00793702" w:rsidRDefault="00793702" w:rsidP="00793702">
      <w:pPr>
        <w:spacing w:after="223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  <w:proofErr w:type="spellStart"/>
      <w:r w:rsidRPr="00793702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>Метапредметные</w:t>
      </w:r>
      <w:proofErr w:type="spellEnd"/>
      <w:r w:rsidRPr="00793702">
        <w:rPr>
          <w:rFonts w:ascii="Times New Roman" w:eastAsia="Times New Roman" w:hAnsi="Times New Roman"/>
          <w:b/>
          <w:i/>
          <w:sz w:val="28"/>
          <w:szCs w:val="28"/>
          <w:u w:val="single"/>
          <w:lang w:val="ru-RU" w:eastAsia="ru-RU"/>
        </w:rPr>
        <w:t xml:space="preserve"> результаты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характеризуют уровень </w:t>
      </w:r>
      <w:proofErr w:type="spellStart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>сформированности</w:t>
      </w:r>
      <w:proofErr w:type="spellEnd"/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</w:t>
      </w:r>
      <w:r w:rsidRPr="00793702">
        <w:rPr>
          <w:rFonts w:ascii="Times New Roman" w:eastAsia="Times New Roman" w:hAnsi="Times New Roman"/>
          <w:sz w:val="28"/>
          <w:szCs w:val="28"/>
          <w:lang w:val="ru-RU" w:eastAsia="ru-RU"/>
        </w:rPr>
        <w:br/>
      </w:r>
      <w:proofErr w:type="spellStart"/>
      <w:proofErr w:type="gramStart"/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Предметные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результаты</w:t>
      </w:r>
      <w:proofErr w:type="spellEnd"/>
      <w:r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  <w:t>.</w:t>
      </w:r>
      <w:proofErr w:type="gramEnd"/>
    </w:p>
    <w:p w:rsidR="00793702" w:rsidRDefault="00793702" w:rsidP="0079370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</w:t>
      </w:r>
      <w:proofErr w:type="spellStart"/>
      <w:r>
        <w:rPr>
          <w:rFonts w:ascii="Times New Roman" w:hAnsi="Times New Roman"/>
          <w:color w:val="000000"/>
          <w:sz w:val="28"/>
        </w:rPr>
        <w:t>концу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r>
        <w:rPr>
          <w:rFonts w:ascii="Times New Roman" w:hAnsi="Times New Roman"/>
          <w:b/>
          <w:color w:val="000000"/>
          <w:sz w:val="28"/>
        </w:rPr>
        <w:t xml:space="preserve">3 </w:t>
      </w:r>
      <w:proofErr w:type="spellStart"/>
      <w:r>
        <w:rPr>
          <w:rFonts w:ascii="Times New Roman" w:hAnsi="Times New Roman"/>
          <w:b/>
          <w:color w:val="000000"/>
          <w:sz w:val="28"/>
        </w:rPr>
        <w:t>классе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обучающийся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научится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793702" w:rsidRDefault="00793702" w:rsidP="00793702">
      <w:pPr>
        <w:numPr>
          <w:ilvl w:val="0"/>
          <w:numId w:val="49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во дворе жилого дома;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793702" w:rsidRPr="00793702" w:rsidRDefault="00793702" w:rsidP="00793702">
      <w:pPr>
        <w:numPr>
          <w:ilvl w:val="0"/>
          <w:numId w:val="49"/>
        </w:numPr>
        <w:spacing w:after="0" w:line="264" w:lineRule="auto"/>
        <w:jc w:val="both"/>
        <w:rPr>
          <w:lang w:val="ru-RU"/>
        </w:rPr>
      </w:pPr>
      <w:r w:rsidRPr="0079370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793702" w:rsidRPr="00793702" w:rsidRDefault="00793702" w:rsidP="00793702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793702" w:rsidRPr="00793702" w:rsidRDefault="00793702" w:rsidP="00793702">
      <w:pPr>
        <w:ind w:firstLine="708"/>
        <w:rPr>
          <w:rFonts w:ascii="Times New Roman" w:eastAsia="Calibri" w:hAnsi="Times New Roman"/>
          <w:b/>
          <w:sz w:val="28"/>
          <w:szCs w:val="28"/>
          <w:u w:val="single"/>
          <w:lang w:val="ru-RU"/>
        </w:rPr>
      </w:pPr>
      <w:r w:rsidRPr="0079370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Система оценки достижения </w:t>
      </w:r>
      <w:proofErr w:type="gramStart"/>
      <w:r w:rsidRPr="00793702">
        <w:rPr>
          <w:rFonts w:ascii="Times New Roman" w:hAnsi="Times New Roman"/>
          <w:b/>
          <w:sz w:val="28"/>
          <w:szCs w:val="28"/>
          <w:u w:val="single"/>
          <w:lang w:val="ru-RU"/>
        </w:rPr>
        <w:t>обучающимися</w:t>
      </w:r>
      <w:proofErr w:type="gramEnd"/>
      <w:r w:rsidRPr="0079370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с ЗПР планируемых результатов освоения АОП НОО (вариант 7.2).</w:t>
      </w:r>
    </w:p>
    <w:p w:rsidR="00793702" w:rsidRDefault="00793702" w:rsidP="00793702">
      <w:pPr>
        <w:ind w:firstLine="708"/>
        <w:rPr>
          <w:rFonts w:ascii="Times New Roman" w:hAnsi="Times New Roman"/>
          <w:sz w:val="28"/>
          <w:szCs w:val="28"/>
          <w:lang w:val="ru-RU"/>
        </w:rPr>
      </w:pPr>
      <w:r w:rsidRPr="00793702">
        <w:rPr>
          <w:rFonts w:ascii="Times New Roman" w:hAnsi="Times New Roman"/>
          <w:sz w:val="28"/>
          <w:szCs w:val="28"/>
          <w:lang w:val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</w:t>
      </w:r>
      <w:proofErr w:type="spellStart"/>
      <w:r w:rsidRPr="00793702">
        <w:rPr>
          <w:rFonts w:ascii="Times New Roman" w:hAnsi="Times New Roman"/>
          <w:sz w:val="28"/>
          <w:szCs w:val="28"/>
          <w:lang w:val="ru-RU"/>
        </w:rPr>
        <w:t>вовлечённость</w:t>
      </w:r>
      <w:proofErr w:type="spellEnd"/>
      <w:r w:rsidRPr="00793702">
        <w:rPr>
          <w:rFonts w:ascii="Times New Roman" w:hAnsi="Times New Roman"/>
          <w:sz w:val="28"/>
          <w:szCs w:val="28"/>
          <w:lang w:val="ru-RU"/>
        </w:rPr>
        <w:t xml:space="preserve"> в оценочную </w:t>
      </w:r>
      <w:proofErr w:type="gramStart"/>
      <w:r w:rsidRPr="00793702">
        <w:rPr>
          <w:rFonts w:ascii="Times New Roman" w:hAnsi="Times New Roman"/>
          <w:sz w:val="28"/>
          <w:szCs w:val="28"/>
          <w:lang w:val="ru-RU"/>
        </w:rPr>
        <w:t>деятельность</w:t>
      </w:r>
      <w:proofErr w:type="gramEnd"/>
      <w:r w:rsidRPr="00793702">
        <w:rPr>
          <w:rFonts w:ascii="Times New Roman" w:hAnsi="Times New Roman"/>
          <w:sz w:val="28"/>
          <w:szCs w:val="28"/>
          <w:lang w:val="ru-RU"/>
        </w:rPr>
        <w:t xml:space="preserve"> как педагогических работников, так и обучающихся и их родителей (законных представителей).</w:t>
      </w:r>
      <w:r w:rsidRPr="00793702">
        <w:rPr>
          <w:rFonts w:ascii="Times New Roman" w:hAnsi="Times New Roman"/>
          <w:sz w:val="28"/>
          <w:szCs w:val="28"/>
          <w:lang w:val="ru-RU"/>
        </w:rPr>
        <w:br/>
        <w:t xml:space="preserve">  </w:t>
      </w:r>
      <w:r w:rsidRPr="00793702">
        <w:rPr>
          <w:rFonts w:ascii="Times New Roman" w:hAnsi="Times New Roman"/>
          <w:sz w:val="28"/>
          <w:szCs w:val="28"/>
          <w:lang w:val="ru-RU"/>
        </w:rPr>
        <w:tab/>
        <w:t xml:space="preserve">В соответствии с ФГОС НОО </w:t>
      </w:r>
      <w:proofErr w:type="gramStart"/>
      <w:r w:rsidRPr="00793702"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 w:rsidRPr="00793702">
        <w:rPr>
          <w:rFonts w:ascii="Times New Roman" w:hAnsi="Times New Roman"/>
          <w:sz w:val="28"/>
          <w:szCs w:val="28"/>
          <w:lang w:val="ru-RU"/>
        </w:rPr>
        <w:t xml:space="preserve"> с ОВЗ основным объектом системы оценки, её содержательной и </w:t>
      </w:r>
      <w:proofErr w:type="spellStart"/>
      <w:r w:rsidRPr="00793702">
        <w:rPr>
          <w:rFonts w:ascii="Times New Roman" w:hAnsi="Times New Roman"/>
          <w:sz w:val="28"/>
          <w:szCs w:val="28"/>
          <w:lang w:val="ru-RU"/>
        </w:rPr>
        <w:t>критериальной</w:t>
      </w:r>
      <w:proofErr w:type="spellEnd"/>
      <w:r w:rsidRPr="00793702">
        <w:rPr>
          <w:rFonts w:ascii="Times New Roman" w:hAnsi="Times New Roman"/>
          <w:sz w:val="28"/>
          <w:szCs w:val="28"/>
          <w:lang w:val="ru-RU"/>
        </w:rPr>
        <w:t xml:space="preserve"> базой выступают планируемые результаты освоения обучающимися АООП НОО.</w:t>
      </w:r>
      <w:r w:rsidRPr="00793702">
        <w:rPr>
          <w:rFonts w:ascii="Times New Roman" w:hAnsi="Times New Roman"/>
          <w:sz w:val="28"/>
          <w:szCs w:val="28"/>
          <w:lang w:val="ru-RU"/>
        </w:rPr>
        <w:br/>
        <w:t xml:space="preserve"> </w:t>
      </w:r>
      <w:r w:rsidRPr="00793702">
        <w:rPr>
          <w:rFonts w:ascii="Times New Roman" w:hAnsi="Times New Roman"/>
          <w:sz w:val="28"/>
          <w:szCs w:val="28"/>
          <w:lang w:val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793702">
        <w:rPr>
          <w:rFonts w:ascii="Times New Roman" w:hAnsi="Times New Roman"/>
          <w:sz w:val="28"/>
          <w:szCs w:val="28"/>
          <w:lang w:val="ru-RU"/>
        </w:rPr>
        <w:br/>
        <w:t xml:space="preserve"> </w:t>
      </w:r>
      <w:r w:rsidRPr="00793702">
        <w:rPr>
          <w:rFonts w:ascii="Times New Roman" w:hAnsi="Times New Roman"/>
          <w:sz w:val="28"/>
          <w:szCs w:val="28"/>
          <w:lang w:val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793702">
        <w:rPr>
          <w:rFonts w:ascii="Times New Roman" w:hAnsi="Times New Roman"/>
          <w:sz w:val="28"/>
          <w:szCs w:val="28"/>
          <w:lang w:val="ru-RU"/>
        </w:rPr>
        <w:br/>
        <w:t xml:space="preserve"> </w:t>
      </w:r>
      <w:r w:rsidRPr="00793702">
        <w:rPr>
          <w:rFonts w:ascii="Times New Roman" w:hAnsi="Times New Roman"/>
          <w:sz w:val="28"/>
          <w:szCs w:val="28"/>
          <w:lang w:val="ru-RU"/>
        </w:rPr>
        <w:tab/>
      </w:r>
      <w:proofErr w:type="gramStart"/>
      <w:r w:rsidRPr="00793702">
        <w:rPr>
          <w:rFonts w:ascii="Times New Roman" w:hAnsi="Times New Roman"/>
          <w:sz w:val="28"/>
          <w:szCs w:val="28"/>
          <w:lang w:val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793702">
        <w:rPr>
          <w:rFonts w:ascii="Times New Roman" w:hAnsi="Times New Roman"/>
          <w:sz w:val="28"/>
          <w:szCs w:val="28"/>
          <w:lang w:val="ru-RU"/>
        </w:rPr>
        <w:br/>
        <w:t xml:space="preserve"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</w:t>
      </w:r>
      <w:r w:rsidRPr="00793702">
        <w:rPr>
          <w:rFonts w:ascii="Times New Roman" w:hAnsi="Times New Roman"/>
          <w:sz w:val="28"/>
          <w:szCs w:val="28"/>
          <w:lang w:val="ru-RU"/>
        </w:rPr>
        <w:lastRenderedPageBreak/>
        <w:t>динамики индивидуальных достижений обучающихся с ЗПР;</w:t>
      </w:r>
      <w:proofErr w:type="gramEnd"/>
      <w:r w:rsidRPr="00793702">
        <w:rPr>
          <w:rFonts w:ascii="Times New Roman" w:hAnsi="Times New Roman"/>
          <w:sz w:val="28"/>
          <w:szCs w:val="28"/>
          <w:lang w:val="ru-RU"/>
        </w:rPr>
        <w:br/>
        <w:t xml:space="preserve">- </w:t>
      </w:r>
      <w:proofErr w:type="gramStart"/>
      <w:r w:rsidRPr="00793702">
        <w:rPr>
          <w:rFonts w:ascii="Times New Roman" w:hAnsi="Times New Roman"/>
          <w:sz w:val="28"/>
          <w:szCs w:val="28"/>
          <w:lang w:val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793702">
        <w:rPr>
          <w:rFonts w:ascii="Times New Roman" w:hAnsi="Times New Roman"/>
          <w:sz w:val="28"/>
          <w:szCs w:val="28"/>
          <w:lang w:val="ru-RU"/>
        </w:rPr>
        <w:br/>
        <w:t xml:space="preserve">- 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793702">
        <w:rPr>
          <w:rFonts w:ascii="Times New Roman" w:hAnsi="Times New Roman"/>
          <w:sz w:val="28"/>
          <w:szCs w:val="28"/>
          <w:lang w:val="ru-RU"/>
        </w:rPr>
        <w:t>метапредметных</w:t>
      </w:r>
      <w:proofErr w:type="spellEnd"/>
      <w:r w:rsidRPr="00793702">
        <w:rPr>
          <w:rFonts w:ascii="Times New Roman" w:hAnsi="Times New Roman"/>
          <w:sz w:val="28"/>
          <w:szCs w:val="28"/>
          <w:lang w:val="ru-RU"/>
        </w:rPr>
        <w:t xml:space="preserve"> и предметных результатов;</w:t>
      </w:r>
      <w:r w:rsidRPr="00793702">
        <w:rPr>
          <w:rFonts w:ascii="Times New Roman" w:hAnsi="Times New Roman"/>
          <w:sz w:val="28"/>
          <w:szCs w:val="28"/>
          <w:lang w:val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793702">
        <w:rPr>
          <w:rFonts w:ascii="Times New Roman" w:hAnsi="Times New Roman"/>
          <w:sz w:val="28"/>
          <w:szCs w:val="28"/>
          <w:lang w:val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</w:p>
    <w:p w:rsidR="00793702" w:rsidRDefault="00793702" w:rsidP="00793702">
      <w:pPr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rPr>
          <w:rFonts w:ascii="Times New Roman" w:hAnsi="Times New Roman"/>
          <w:sz w:val="28"/>
          <w:szCs w:val="28"/>
          <w:lang w:val="ru-RU"/>
        </w:rPr>
      </w:pPr>
    </w:p>
    <w:p w:rsidR="00793702" w:rsidRDefault="00793702" w:rsidP="00793702">
      <w:pPr>
        <w:rPr>
          <w:rFonts w:ascii="Times New Roman" w:hAnsi="Times New Roman"/>
          <w:sz w:val="28"/>
          <w:szCs w:val="28"/>
          <w:lang w:val="ru-RU"/>
        </w:rPr>
        <w:sectPr w:rsidR="00793702">
          <w:pgSz w:w="11906" w:h="16383"/>
          <w:pgMar w:top="1134" w:right="850" w:bottom="1134" w:left="1701" w:header="720" w:footer="720" w:gutter="0"/>
          <w:cols w:space="720"/>
        </w:sectPr>
      </w:pPr>
    </w:p>
    <w:p w:rsidR="00793702" w:rsidRDefault="00793702" w:rsidP="0079370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793702" w:rsidTr="00793702">
        <w:trPr>
          <w:trHeight w:val="144"/>
        </w:trPr>
        <w:tc>
          <w:tcPr>
            <w:tcW w:w="5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3702" w:rsidRDefault="0079370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702" w:rsidRDefault="0079370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702" w:rsidRDefault="00793702">
            <w:pPr>
              <w:spacing w:after="0"/>
              <w:ind w:left="135"/>
            </w:pPr>
          </w:p>
        </w:tc>
      </w:tr>
      <w:tr w:rsidR="00793702" w:rsidTr="0079370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93702" w:rsidRDefault="0079370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93702" w:rsidRDefault="00793702">
            <w:pPr>
              <w:spacing w:after="0" w:line="240" w:lineRule="auto"/>
            </w:pP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702" w:rsidRDefault="00793702">
            <w:pPr>
              <w:spacing w:after="0"/>
              <w:ind w:left="135"/>
            </w:pP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702" w:rsidRDefault="00793702">
            <w:pPr>
              <w:spacing w:after="0"/>
              <w:ind w:left="135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93702" w:rsidRDefault="0079370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793702" w:rsidRDefault="00793702">
            <w:pPr>
              <w:spacing w:after="0" w:line="240" w:lineRule="auto"/>
            </w:pPr>
          </w:p>
        </w:tc>
      </w:tr>
      <w:tr w:rsidR="00793702" w:rsidTr="0079370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93702" w:rsidRPr="00263E42" w:rsidTr="00793702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93702" w:rsidRPr="00263E42" w:rsidTr="00793702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93702" w:rsidRPr="00263E42" w:rsidTr="00793702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93702" w:rsidTr="0079370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/>
        </w:tc>
      </w:tr>
      <w:tr w:rsidR="00793702" w:rsidTr="0079370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93702" w:rsidRPr="00263E42" w:rsidTr="00793702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93702" w:rsidRPr="00263E42" w:rsidTr="00793702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93702" w:rsidRPr="00263E42" w:rsidTr="00793702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93702" w:rsidRPr="00263E42" w:rsidTr="00793702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93702" w:rsidRPr="00263E42" w:rsidTr="00793702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93702" w:rsidRPr="00263E42" w:rsidTr="00793702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93702" w:rsidTr="0079370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/>
        </w:tc>
      </w:tr>
      <w:tr w:rsidR="00793702" w:rsidTr="0079370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793702" w:rsidRPr="00263E42" w:rsidTr="00793702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93702" w:rsidRPr="00263E42" w:rsidTr="00793702">
        <w:trPr>
          <w:trHeight w:val="144"/>
        </w:trPr>
        <w:tc>
          <w:tcPr>
            <w:tcW w:w="5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793702" w:rsidTr="0079370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/>
        </w:tc>
      </w:tr>
      <w:tr w:rsidR="00793702" w:rsidTr="0079370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>
            <w:pPr>
              <w:spacing w:after="0"/>
              <w:ind w:left="135"/>
            </w:pPr>
          </w:p>
        </w:tc>
      </w:tr>
      <w:tr w:rsidR="00793702" w:rsidTr="0079370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793702" w:rsidRDefault="007937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793702" w:rsidRDefault="00793702"/>
        </w:tc>
      </w:tr>
    </w:tbl>
    <w:p w:rsidR="00793702" w:rsidRPr="00793702" w:rsidRDefault="00793702" w:rsidP="00793702">
      <w:pPr>
        <w:spacing w:after="0"/>
        <w:rPr>
          <w:lang w:val="ru-RU"/>
        </w:rPr>
        <w:sectPr w:rsidR="00793702" w:rsidRPr="0079370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94B" w:rsidRPr="00932DD1" w:rsidRDefault="004E494B">
      <w:pPr>
        <w:rPr>
          <w:lang w:val="ru-RU"/>
        </w:rPr>
        <w:sectPr w:rsidR="004E494B" w:rsidRPr="00932DD1" w:rsidSect="00793702">
          <w:pgSz w:w="16383" w:h="11906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6B2652" w:rsidRPr="00263E42" w:rsidRDefault="00263E42" w:rsidP="00263E42">
      <w:pPr>
        <w:spacing w:after="0"/>
        <w:rPr>
          <w:b/>
          <w:sz w:val="32"/>
          <w:lang w:val="ru-RU"/>
        </w:rPr>
      </w:pPr>
      <w:bookmarkStart w:id="1" w:name="block-44841397"/>
      <w:bookmarkEnd w:id="0"/>
      <w:r w:rsidRPr="00263E42">
        <w:rPr>
          <w:b/>
          <w:sz w:val="32"/>
          <w:lang w:val="ru-RU"/>
        </w:rPr>
        <w:lastRenderedPageBreak/>
        <w:t>ПОУРОЧНОЕ ПЛАНИРОВАНИЕ</w:t>
      </w:r>
      <w:bookmarkStart w:id="2" w:name="_GoBack"/>
      <w:bookmarkEnd w:id="2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6B2652" w:rsidTr="006B265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2652" w:rsidRDefault="006B2652" w:rsidP="006B265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652" w:rsidRDefault="006B2652" w:rsidP="006B26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652" w:rsidRDefault="006B2652" w:rsidP="006B265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652" w:rsidRDefault="006B2652" w:rsidP="006B2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652" w:rsidRDefault="006B2652" w:rsidP="006B265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652" w:rsidRDefault="006B2652" w:rsidP="006B265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652" w:rsidRDefault="006B2652" w:rsidP="006B265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B2652" w:rsidRDefault="006B2652" w:rsidP="006B26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652" w:rsidRDefault="006B2652" w:rsidP="006B26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2652" w:rsidRDefault="006B2652" w:rsidP="006B2652"/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Pr="00E5002C" w:rsidRDefault="006B2652" w:rsidP="006B265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Pr="00E5002C" w:rsidRDefault="006B2652" w:rsidP="006B26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питания животных. </w:t>
            </w: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Pr="00E840F1" w:rsidRDefault="006B2652" w:rsidP="006B2652">
            <w:pPr>
              <w:spacing w:after="0"/>
              <w:rPr>
                <w:lang w:val="ru-RU"/>
              </w:rPr>
            </w:pPr>
            <w:r w:rsidRPr="00E840F1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Кровеносная и нервная система и их </w:t>
            </w: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дома</w:t>
            </w:r>
            <w:proofErr w:type="gramStart"/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</w:t>
            </w:r>
            <w:proofErr w:type="spellEnd"/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E35E50" w:rsidP="006B2652">
            <w:pPr>
              <w:spacing w:after="0"/>
              <w:ind w:left="135"/>
              <w:rPr>
                <w:lang w:val="ru-RU"/>
              </w:rPr>
            </w:pPr>
            <w:r>
              <w:t>07</w:t>
            </w:r>
            <w:r w:rsidR="006B2652">
              <w:rPr>
                <w:lang w:val="ru-RU"/>
              </w:rPr>
              <w:t>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201133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201133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RPr="00263E4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201133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7489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017F69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6B2652">
              <w:rPr>
                <w:lang w:val="ru-RU"/>
              </w:rPr>
              <w:t>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B2652" w:rsidRPr="00017F69" w:rsidRDefault="00017F69" w:rsidP="006B265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F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6B2652" w:rsidRPr="004B5EB1" w:rsidRDefault="006B2652" w:rsidP="006B265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23.05.2025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</w:pPr>
          </w:p>
        </w:tc>
      </w:tr>
      <w:tr w:rsidR="006B2652" w:rsidTr="006B26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652" w:rsidRPr="00F74890" w:rsidRDefault="006B2652" w:rsidP="006B2652">
            <w:pPr>
              <w:spacing w:after="0"/>
              <w:ind w:left="135"/>
              <w:rPr>
                <w:lang w:val="ru-RU"/>
              </w:rPr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 w:rsidRPr="00F7489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6B2652" w:rsidRDefault="006B2652" w:rsidP="006B26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2652" w:rsidRDefault="006B2652" w:rsidP="006B2652"/>
        </w:tc>
      </w:tr>
    </w:tbl>
    <w:p w:rsidR="006B2652" w:rsidRPr="00201133" w:rsidRDefault="006B2652" w:rsidP="006B2652">
      <w:pPr>
        <w:rPr>
          <w:lang w:val="ru-RU"/>
        </w:rPr>
        <w:sectPr w:rsidR="006B2652" w:rsidRPr="002011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2652" w:rsidRPr="006B2652" w:rsidRDefault="006B2652">
      <w:pPr>
        <w:rPr>
          <w:lang w:val="ru-RU"/>
        </w:rPr>
        <w:sectPr w:rsidR="006B2652" w:rsidRPr="006B26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94B" w:rsidRPr="008023BD" w:rsidRDefault="00932DD1">
      <w:pPr>
        <w:spacing w:after="0"/>
        <w:ind w:left="120"/>
        <w:rPr>
          <w:lang w:val="ru-RU"/>
        </w:rPr>
      </w:pPr>
      <w:bookmarkStart w:id="3" w:name="block-44841396"/>
      <w:bookmarkEnd w:id="1"/>
      <w:r w:rsidRPr="008023B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E494B" w:rsidRPr="008023BD" w:rsidRDefault="00932DD1">
      <w:pPr>
        <w:spacing w:after="0" w:line="480" w:lineRule="auto"/>
        <w:ind w:left="120"/>
        <w:rPr>
          <w:lang w:val="ru-RU"/>
        </w:rPr>
      </w:pPr>
      <w:r w:rsidRPr="008023B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14883" w:rsidRDefault="00E14883" w:rsidP="00E14883">
      <w:pPr>
        <w:pStyle w:val="c205"/>
        <w:numPr>
          <w:ilvl w:val="0"/>
          <w:numId w:val="4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rStyle w:val="c5"/>
          <w:rFonts w:eastAsiaTheme="majorEastAsia"/>
          <w:color w:val="000000"/>
          <w:sz w:val="28"/>
          <w:szCs w:val="28"/>
        </w:rPr>
      </w:pPr>
      <w:r w:rsidRPr="001917CC">
        <w:rPr>
          <w:rStyle w:val="c5"/>
          <w:rFonts w:eastAsiaTheme="majorEastAsia"/>
          <w:color w:val="000000"/>
          <w:sz w:val="28"/>
          <w:szCs w:val="28"/>
        </w:rPr>
        <w:t>Окружающий мир (в 2 частях), 3 класс /Плешаков А.А., Акционерное общество «Издат</w:t>
      </w:r>
      <w:r>
        <w:rPr>
          <w:rStyle w:val="c5"/>
          <w:rFonts w:eastAsiaTheme="majorEastAsia"/>
          <w:color w:val="000000"/>
          <w:sz w:val="28"/>
          <w:szCs w:val="28"/>
        </w:rPr>
        <w:t>ельство  «Просвещение»</w:t>
      </w:r>
    </w:p>
    <w:p w:rsidR="004E494B" w:rsidRPr="00932DD1" w:rsidRDefault="004E494B" w:rsidP="00721C2A">
      <w:pPr>
        <w:spacing w:after="0" w:line="480" w:lineRule="auto"/>
        <w:rPr>
          <w:lang w:val="ru-RU"/>
        </w:rPr>
      </w:pPr>
    </w:p>
    <w:p w:rsidR="004E494B" w:rsidRPr="00932DD1" w:rsidRDefault="004E494B">
      <w:pPr>
        <w:spacing w:after="0"/>
        <w:ind w:left="120"/>
        <w:rPr>
          <w:lang w:val="ru-RU"/>
        </w:rPr>
      </w:pPr>
    </w:p>
    <w:p w:rsidR="004E494B" w:rsidRPr="00932DD1" w:rsidRDefault="00932DD1">
      <w:pPr>
        <w:spacing w:after="0" w:line="480" w:lineRule="auto"/>
        <w:ind w:left="120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4883" w:rsidRPr="001917CC" w:rsidRDefault="00E14883" w:rsidP="00904120">
      <w:pPr>
        <w:pStyle w:val="c236"/>
        <w:shd w:val="clear" w:color="auto" w:fill="FFFFFF"/>
        <w:spacing w:before="0" w:beforeAutospacing="0" w:after="0" w:afterAutospacing="0"/>
        <w:ind w:right="-1"/>
        <w:rPr>
          <w:color w:val="000000"/>
          <w:sz w:val="28"/>
          <w:szCs w:val="28"/>
        </w:rPr>
      </w:pPr>
      <w:r w:rsidRPr="001917CC">
        <w:rPr>
          <w:rStyle w:val="c5"/>
          <w:rFonts w:eastAsiaTheme="majorEastAsia"/>
          <w:color w:val="000000"/>
          <w:sz w:val="28"/>
          <w:szCs w:val="28"/>
        </w:rPr>
        <w:t xml:space="preserve">Поурочные разработки к </w:t>
      </w:r>
      <w:proofErr w:type="gramStart"/>
      <w:r w:rsidRPr="001917CC">
        <w:rPr>
          <w:rStyle w:val="c5"/>
          <w:rFonts w:eastAsiaTheme="majorEastAsia"/>
          <w:color w:val="000000"/>
          <w:sz w:val="28"/>
          <w:szCs w:val="28"/>
        </w:rPr>
        <w:t>УМК А.</w:t>
      </w:r>
      <w:proofErr w:type="gramEnd"/>
      <w:r w:rsidRPr="001917CC">
        <w:rPr>
          <w:rStyle w:val="c5"/>
          <w:rFonts w:eastAsiaTheme="majorEastAsia"/>
          <w:color w:val="000000"/>
          <w:sz w:val="28"/>
          <w:szCs w:val="28"/>
        </w:rPr>
        <w:t xml:space="preserve"> А. Плешакова. </w:t>
      </w:r>
      <w:r>
        <w:rPr>
          <w:rStyle w:val="c5"/>
          <w:rFonts w:eastAsiaTheme="majorEastAsia"/>
          <w:color w:val="000000"/>
          <w:sz w:val="28"/>
          <w:szCs w:val="28"/>
        </w:rPr>
        <w:t xml:space="preserve"> </w:t>
      </w:r>
      <w:r w:rsidRPr="001917CC">
        <w:rPr>
          <w:rStyle w:val="c5"/>
          <w:rFonts w:eastAsiaTheme="majorEastAsia"/>
          <w:color w:val="000000"/>
          <w:sz w:val="28"/>
          <w:szCs w:val="28"/>
        </w:rPr>
        <w:t xml:space="preserve">Пособие для учителя. </w:t>
      </w:r>
      <w:r>
        <w:rPr>
          <w:rStyle w:val="c5"/>
          <w:rFonts w:eastAsiaTheme="majorEastAsia"/>
          <w:color w:val="000000"/>
          <w:sz w:val="28"/>
          <w:szCs w:val="28"/>
        </w:rPr>
        <w:t xml:space="preserve">3 класс. </w:t>
      </w:r>
    </w:p>
    <w:p w:rsidR="00904120" w:rsidRDefault="00904120">
      <w:pPr>
        <w:spacing w:after="0" w:line="480" w:lineRule="auto"/>
        <w:ind w:left="120"/>
        <w:rPr>
          <w:sz w:val="28"/>
          <w:lang w:val="ru-RU"/>
        </w:rPr>
      </w:pPr>
      <w:bookmarkStart w:id="4" w:name="95f05c12-f0c4-4d54-885b-c56ae9683aa1"/>
    </w:p>
    <w:p w:rsidR="004E494B" w:rsidRDefault="00932DD1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32DD1">
        <w:rPr>
          <w:rFonts w:ascii="Times New Roman" w:hAnsi="Times New Roman"/>
          <w:color w:val="000000"/>
          <w:sz w:val="28"/>
          <w:lang w:val="ru-RU"/>
        </w:rPr>
        <w:t>Тесты</w:t>
      </w:r>
      <w:r w:rsidR="00904120">
        <w:rPr>
          <w:rFonts w:ascii="Times New Roman" w:hAnsi="Times New Roman"/>
          <w:color w:val="000000"/>
          <w:sz w:val="28"/>
          <w:lang w:val="ru-RU"/>
        </w:rPr>
        <w:t xml:space="preserve"> по предмету «Окружающий мир»: 3</w:t>
      </w:r>
      <w:r w:rsidRPr="00932DD1">
        <w:rPr>
          <w:rFonts w:ascii="Times New Roman" w:hAnsi="Times New Roman"/>
          <w:color w:val="000000"/>
          <w:sz w:val="28"/>
          <w:lang w:val="ru-RU"/>
        </w:rPr>
        <w:t xml:space="preserve"> класс: к учебнику А.А. Плешакова, Е.А. Крючковой. / Е.М. Тихомирова. – 10-е изд., </w:t>
      </w:r>
      <w:proofErr w:type="spellStart"/>
      <w:r w:rsidRPr="00932DD1">
        <w:rPr>
          <w:rFonts w:ascii="Times New Roman" w:hAnsi="Times New Roman"/>
          <w:color w:val="000000"/>
          <w:sz w:val="28"/>
          <w:lang w:val="ru-RU"/>
        </w:rPr>
        <w:t>перераб</w:t>
      </w:r>
      <w:proofErr w:type="spellEnd"/>
      <w:r w:rsidRPr="00932DD1">
        <w:rPr>
          <w:rFonts w:ascii="Times New Roman" w:hAnsi="Times New Roman"/>
          <w:color w:val="000000"/>
          <w:sz w:val="28"/>
          <w:lang w:val="ru-RU"/>
        </w:rPr>
        <w:t>. и доп. - М.: Издательство «Экзамен», 2012.</w:t>
      </w:r>
      <w:bookmarkEnd w:id="4"/>
    </w:p>
    <w:p w:rsidR="0047289D" w:rsidRPr="0047289D" w:rsidRDefault="0047289D" w:rsidP="0047289D">
      <w:pPr>
        <w:pStyle w:val="ae"/>
        <w:spacing w:after="0" w:line="480" w:lineRule="auto"/>
        <w:ind w:left="840"/>
        <w:rPr>
          <w:lang w:val="ru-RU"/>
        </w:rPr>
      </w:pPr>
    </w:p>
    <w:p w:rsidR="004E494B" w:rsidRPr="00932DD1" w:rsidRDefault="004E494B">
      <w:pPr>
        <w:spacing w:after="0"/>
        <w:ind w:left="120"/>
        <w:rPr>
          <w:lang w:val="ru-RU"/>
        </w:rPr>
      </w:pPr>
    </w:p>
    <w:p w:rsidR="004E494B" w:rsidRPr="00932DD1" w:rsidRDefault="00932DD1">
      <w:pPr>
        <w:spacing w:after="0" w:line="480" w:lineRule="auto"/>
        <w:ind w:left="120"/>
        <w:rPr>
          <w:lang w:val="ru-RU"/>
        </w:rPr>
      </w:pPr>
      <w:r w:rsidRPr="00932DD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72BBF" w:rsidRDefault="00932DD1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http://school-collection.edu.ru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http://viki.rdf.ru/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http://nachalka.info/demo?did=1001902 lid=1005521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http://nachalka.school-club.ru/about/193/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http://www.nachalka.com/igrovaja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http://www.openclass.ru/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http://www.rusedu.ru/subcat_28.html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 xml:space="preserve"> http://www.uchportal.ru/load/47-2-2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</w:t>
      </w:r>
      <w:hyperlink r:id="rId67" w:history="1">
        <w:r w:rsidR="00472BBF" w:rsidRPr="00641FC4">
          <w:rPr>
            <w:rStyle w:val="ab"/>
            <w:rFonts w:ascii="Times New Roman" w:hAnsi="Times New Roman"/>
            <w:sz w:val="28"/>
          </w:rPr>
          <w:t>http://um-razum.ru/load/uchebnye_prezentacii/nachalnaja_shkola/18</w:t>
        </w:r>
      </w:hyperlink>
    </w:p>
    <w:p w:rsidR="004E494B" w:rsidRPr="00472BBF" w:rsidRDefault="00263E42">
      <w:pPr>
        <w:spacing w:after="0" w:line="480" w:lineRule="auto"/>
        <w:ind w:left="120"/>
      </w:pPr>
      <w:hyperlink r:id="rId68">
        <w:r w:rsidR="00472BBF" w:rsidRPr="00C02626">
          <w:rPr>
            <w:rFonts w:ascii="Times New Roman" w:hAnsi="Times New Roman"/>
            <w:color w:val="0000FF"/>
            <w:u w:val="single"/>
          </w:rPr>
          <w:t>https</w:t>
        </w:r>
        <w:r w:rsidR="00472BBF" w:rsidRPr="00472BBF">
          <w:rPr>
            <w:rFonts w:ascii="Times New Roman" w:hAnsi="Times New Roman"/>
            <w:color w:val="0000FF"/>
            <w:u w:val="single"/>
          </w:rPr>
          <w:t>://</w:t>
        </w:r>
        <w:r w:rsidR="00472BBF" w:rsidRPr="00C02626">
          <w:rPr>
            <w:rFonts w:ascii="Times New Roman" w:hAnsi="Times New Roman"/>
            <w:color w:val="0000FF"/>
            <w:u w:val="single"/>
          </w:rPr>
          <w:t>m</w:t>
        </w:r>
        <w:r w:rsidR="00472BBF" w:rsidRPr="00472BBF">
          <w:rPr>
            <w:rFonts w:ascii="Times New Roman" w:hAnsi="Times New Roman"/>
            <w:color w:val="0000FF"/>
            <w:u w:val="single"/>
          </w:rPr>
          <w:t>.</w:t>
        </w:r>
        <w:r w:rsidR="00472BBF" w:rsidRPr="00C02626">
          <w:rPr>
            <w:rFonts w:ascii="Times New Roman" w:hAnsi="Times New Roman"/>
            <w:color w:val="0000FF"/>
            <w:u w:val="single"/>
          </w:rPr>
          <w:t>edsoo</w:t>
        </w:r>
        <w:r w:rsidR="00472BBF" w:rsidRPr="00472BBF">
          <w:rPr>
            <w:rFonts w:ascii="Times New Roman" w:hAnsi="Times New Roman"/>
            <w:color w:val="0000FF"/>
            <w:u w:val="single"/>
          </w:rPr>
          <w:t>.</w:t>
        </w:r>
        <w:r w:rsidR="00472BBF" w:rsidRPr="00C02626">
          <w:rPr>
            <w:rFonts w:ascii="Times New Roman" w:hAnsi="Times New Roman"/>
            <w:color w:val="0000FF"/>
            <w:u w:val="single"/>
          </w:rPr>
          <w:t>ru</w:t>
        </w:r>
        <w:r w:rsidR="00472BBF" w:rsidRPr="00472BBF">
          <w:rPr>
            <w:rFonts w:ascii="Times New Roman" w:hAnsi="Times New Roman"/>
            <w:color w:val="0000FF"/>
            <w:u w:val="single"/>
          </w:rPr>
          <w:t>/7</w:t>
        </w:r>
        <w:r w:rsidR="00472BBF" w:rsidRPr="00C02626">
          <w:rPr>
            <w:rFonts w:ascii="Times New Roman" w:hAnsi="Times New Roman"/>
            <w:color w:val="0000FF"/>
            <w:u w:val="single"/>
          </w:rPr>
          <w:t>f</w:t>
        </w:r>
        <w:r w:rsidR="00472BBF" w:rsidRPr="00472BBF">
          <w:rPr>
            <w:rFonts w:ascii="Times New Roman" w:hAnsi="Times New Roman"/>
            <w:color w:val="0000FF"/>
            <w:u w:val="single"/>
          </w:rPr>
          <w:t>4116</w:t>
        </w:r>
        <w:r w:rsidR="00472BBF" w:rsidRPr="00C02626">
          <w:rPr>
            <w:rFonts w:ascii="Times New Roman" w:hAnsi="Times New Roman"/>
            <w:color w:val="0000FF"/>
            <w:u w:val="single"/>
          </w:rPr>
          <w:t>e</w:t>
        </w:r>
        <w:r w:rsidR="00472BBF" w:rsidRPr="00472BBF">
          <w:rPr>
            <w:rFonts w:ascii="Times New Roman" w:hAnsi="Times New Roman"/>
            <w:color w:val="0000FF"/>
            <w:u w:val="single"/>
          </w:rPr>
          <w:t>4</w:t>
        </w:r>
      </w:hyperlink>
      <w:r w:rsidR="00932DD1" w:rsidRPr="00472BBF">
        <w:rPr>
          <w:sz w:val="28"/>
        </w:rPr>
        <w:br/>
      </w:r>
      <w:bookmarkStart w:id="5" w:name="e2202d81-27be-4f22-aeb6-9d447e67c650"/>
      <w:bookmarkEnd w:id="5"/>
    </w:p>
    <w:p w:rsidR="004E494B" w:rsidRPr="00472BBF" w:rsidRDefault="004E494B">
      <w:pPr>
        <w:sectPr w:rsidR="004E494B" w:rsidRPr="00472BBF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FF2715" w:rsidRPr="00472BBF" w:rsidRDefault="00FF2715"/>
    <w:sectPr w:rsidR="00FF2715" w:rsidRPr="00472BBF" w:rsidSect="00406A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A516D"/>
    <w:multiLevelType w:val="multilevel"/>
    <w:tmpl w:val="1220C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D04DC5"/>
    <w:multiLevelType w:val="hybridMultilevel"/>
    <w:tmpl w:val="129664DA"/>
    <w:lvl w:ilvl="0" w:tplc="041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2">
    <w:nsid w:val="00D06283"/>
    <w:multiLevelType w:val="multilevel"/>
    <w:tmpl w:val="F4EEF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FA4D75"/>
    <w:multiLevelType w:val="multilevel"/>
    <w:tmpl w:val="989048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3347A0"/>
    <w:multiLevelType w:val="multilevel"/>
    <w:tmpl w:val="33F6E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1E5DC1"/>
    <w:multiLevelType w:val="multilevel"/>
    <w:tmpl w:val="0E7AC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EA519B"/>
    <w:multiLevelType w:val="multilevel"/>
    <w:tmpl w:val="DA72D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E83727"/>
    <w:multiLevelType w:val="multilevel"/>
    <w:tmpl w:val="1AC2D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A09012B"/>
    <w:multiLevelType w:val="multilevel"/>
    <w:tmpl w:val="19CC0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C5E6CCF"/>
    <w:multiLevelType w:val="multilevel"/>
    <w:tmpl w:val="194CF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1">
    <w:nsid w:val="1E6124A0"/>
    <w:multiLevelType w:val="multilevel"/>
    <w:tmpl w:val="9EAEE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5017C0"/>
    <w:multiLevelType w:val="hybridMultilevel"/>
    <w:tmpl w:val="D12C44A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26665F1B"/>
    <w:multiLevelType w:val="hybridMultilevel"/>
    <w:tmpl w:val="3BA8F034"/>
    <w:lvl w:ilvl="0" w:tplc="041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4">
    <w:nsid w:val="26966FC7"/>
    <w:multiLevelType w:val="multilevel"/>
    <w:tmpl w:val="07C67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5F50F7"/>
    <w:multiLevelType w:val="multilevel"/>
    <w:tmpl w:val="9DF09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89464F"/>
    <w:multiLevelType w:val="multilevel"/>
    <w:tmpl w:val="2C728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A21B82"/>
    <w:multiLevelType w:val="multilevel"/>
    <w:tmpl w:val="2578B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E71CE0"/>
    <w:multiLevelType w:val="multilevel"/>
    <w:tmpl w:val="CEBCB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E0669E"/>
    <w:multiLevelType w:val="multilevel"/>
    <w:tmpl w:val="26420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7D58E1"/>
    <w:multiLevelType w:val="multilevel"/>
    <w:tmpl w:val="CEAC2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1500BD"/>
    <w:multiLevelType w:val="multilevel"/>
    <w:tmpl w:val="1C1EF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B3D54E5"/>
    <w:multiLevelType w:val="multilevel"/>
    <w:tmpl w:val="55B6A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CB6494E"/>
    <w:multiLevelType w:val="multilevel"/>
    <w:tmpl w:val="16065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E35687"/>
    <w:multiLevelType w:val="multilevel"/>
    <w:tmpl w:val="7FBCF7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9920B9"/>
    <w:multiLevelType w:val="multilevel"/>
    <w:tmpl w:val="27C65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2A32FBC"/>
    <w:multiLevelType w:val="multilevel"/>
    <w:tmpl w:val="DC1CC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944E6D"/>
    <w:multiLevelType w:val="multilevel"/>
    <w:tmpl w:val="BDEA5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41C1B16"/>
    <w:multiLevelType w:val="multilevel"/>
    <w:tmpl w:val="91107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814A44"/>
    <w:multiLevelType w:val="multilevel"/>
    <w:tmpl w:val="CE0C2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2500491"/>
    <w:multiLevelType w:val="multilevel"/>
    <w:tmpl w:val="C408F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92F1A91"/>
    <w:multiLevelType w:val="multilevel"/>
    <w:tmpl w:val="DC761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991691"/>
    <w:multiLevelType w:val="multilevel"/>
    <w:tmpl w:val="FE745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A232967"/>
    <w:multiLevelType w:val="multilevel"/>
    <w:tmpl w:val="19066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593893"/>
    <w:multiLevelType w:val="multilevel"/>
    <w:tmpl w:val="25269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9B193E"/>
    <w:multiLevelType w:val="multilevel"/>
    <w:tmpl w:val="2E4C6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8858A3"/>
    <w:multiLevelType w:val="multilevel"/>
    <w:tmpl w:val="5596A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2CF75D7"/>
    <w:multiLevelType w:val="multilevel"/>
    <w:tmpl w:val="04245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3B67D07"/>
    <w:multiLevelType w:val="multilevel"/>
    <w:tmpl w:val="9EB61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3DD6826"/>
    <w:multiLevelType w:val="hybridMultilevel"/>
    <w:tmpl w:val="6B644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3E330A"/>
    <w:multiLevelType w:val="multilevel"/>
    <w:tmpl w:val="8E060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B393EA0"/>
    <w:multiLevelType w:val="multilevel"/>
    <w:tmpl w:val="6CCE9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CA71EB7"/>
    <w:multiLevelType w:val="multilevel"/>
    <w:tmpl w:val="070A738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71ED5C2A"/>
    <w:multiLevelType w:val="multilevel"/>
    <w:tmpl w:val="F446E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5CD081B"/>
    <w:multiLevelType w:val="multilevel"/>
    <w:tmpl w:val="31AE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62C560E"/>
    <w:multiLevelType w:val="multilevel"/>
    <w:tmpl w:val="4E6C1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87B537A"/>
    <w:multiLevelType w:val="multilevel"/>
    <w:tmpl w:val="8EF03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A4E5B8C"/>
    <w:multiLevelType w:val="multilevel"/>
    <w:tmpl w:val="8A0C7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B460220"/>
    <w:multiLevelType w:val="multilevel"/>
    <w:tmpl w:val="86FA98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9"/>
  </w:num>
  <w:num w:numId="2">
    <w:abstractNumId w:val="24"/>
  </w:num>
  <w:num w:numId="3">
    <w:abstractNumId w:val="41"/>
  </w:num>
  <w:num w:numId="4">
    <w:abstractNumId w:val="21"/>
  </w:num>
  <w:num w:numId="5">
    <w:abstractNumId w:val="44"/>
  </w:num>
  <w:num w:numId="6">
    <w:abstractNumId w:val="16"/>
  </w:num>
  <w:num w:numId="7">
    <w:abstractNumId w:val="17"/>
  </w:num>
  <w:num w:numId="8">
    <w:abstractNumId w:val="25"/>
  </w:num>
  <w:num w:numId="9">
    <w:abstractNumId w:val="28"/>
  </w:num>
  <w:num w:numId="10">
    <w:abstractNumId w:val="3"/>
  </w:num>
  <w:num w:numId="11">
    <w:abstractNumId w:val="47"/>
  </w:num>
  <w:num w:numId="12">
    <w:abstractNumId w:val="42"/>
  </w:num>
  <w:num w:numId="13">
    <w:abstractNumId w:val="26"/>
  </w:num>
  <w:num w:numId="14">
    <w:abstractNumId w:val="5"/>
  </w:num>
  <w:num w:numId="15">
    <w:abstractNumId w:val="34"/>
  </w:num>
  <w:num w:numId="16">
    <w:abstractNumId w:val="31"/>
  </w:num>
  <w:num w:numId="17">
    <w:abstractNumId w:val="23"/>
  </w:num>
  <w:num w:numId="18">
    <w:abstractNumId w:val="22"/>
  </w:num>
  <w:num w:numId="19">
    <w:abstractNumId w:val="4"/>
  </w:num>
  <w:num w:numId="20">
    <w:abstractNumId w:val="46"/>
  </w:num>
  <w:num w:numId="21">
    <w:abstractNumId w:val="14"/>
  </w:num>
  <w:num w:numId="22">
    <w:abstractNumId w:val="35"/>
  </w:num>
  <w:num w:numId="23">
    <w:abstractNumId w:val="32"/>
  </w:num>
  <w:num w:numId="24">
    <w:abstractNumId w:val="20"/>
  </w:num>
  <w:num w:numId="25">
    <w:abstractNumId w:val="33"/>
  </w:num>
  <w:num w:numId="26">
    <w:abstractNumId w:val="7"/>
  </w:num>
  <w:num w:numId="27">
    <w:abstractNumId w:val="38"/>
  </w:num>
  <w:num w:numId="28">
    <w:abstractNumId w:val="19"/>
  </w:num>
  <w:num w:numId="29">
    <w:abstractNumId w:val="27"/>
  </w:num>
  <w:num w:numId="30">
    <w:abstractNumId w:val="18"/>
  </w:num>
  <w:num w:numId="31">
    <w:abstractNumId w:val="6"/>
  </w:num>
  <w:num w:numId="32">
    <w:abstractNumId w:val="9"/>
  </w:num>
  <w:num w:numId="33">
    <w:abstractNumId w:val="0"/>
  </w:num>
  <w:num w:numId="34">
    <w:abstractNumId w:val="36"/>
  </w:num>
  <w:num w:numId="35">
    <w:abstractNumId w:val="15"/>
  </w:num>
  <w:num w:numId="36">
    <w:abstractNumId w:val="45"/>
  </w:num>
  <w:num w:numId="37">
    <w:abstractNumId w:val="37"/>
  </w:num>
  <w:num w:numId="38">
    <w:abstractNumId w:val="8"/>
  </w:num>
  <w:num w:numId="39">
    <w:abstractNumId w:val="43"/>
  </w:num>
  <w:num w:numId="40">
    <w:abstractNumId w:val="40"/>
  </w:num>
  <w:num w:numId="41">
    <w:abstractNumId w:val="30"/>
  </w:num>
  <w:num w:numId="42">
    <w:abstractNumId w:val="2"/>
  </w:num>
  <w:num w:numId="43">
    <w:abstractNumId w:val="11"/>
  </w:num>
  <w:num w:numId="44">
    <w:abstractNumId w:val="12"/>
  </w:num>
  <w:num w:numId="45">
    <w:abstractNumId w:val="1"/>
  </w:num>
  <w:num w:numId="46">
    <w:abstractNumId w:val="39"/>
  </w:num>
  <w:num w:numId="47">
    <w:abstractNumId w:val="13"/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8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E494B"/>
    <w:rsid w:val="00017F69"/>
    <w:rsid w:val="000D1FAE"/>
    <w:rsid w:val="001C69B9"/>
    <w:rsid w:val="00201133"/>
    <w:rsid w:val="0021690E"/>
    <w:rsid w:val="00263E42"/>
    <w:rsid w:val="003113CB"/>
    <w:rsid w:val="003B4ACC"/>
    <w:rsid w:val="00406A4D"/>
    <w:rsid w:val="0047289D"/>
    <w:rsid w:val="00472BBF"/>
    <w:rsid w:val="004E494B"/>
    <w:rsid w:val="006B2652"/>
    <w:rsid w:val="00721C2A"/>
    <w:rsid w:val="00793702"/>
    <w:rsid w:val="008023BD"/>
    <w:rsid w:val="00904120"/>
    <w:rsid w:val="00932DD1"/>
    <w:rsid w:val="00AD7E93"/>
    <w:rsid w:val="00C806BA"/>
    <w:rsid w:val="00E14883"/>
    <w:rsid w:val="00E35E50"/>
    <w:rsid w:val="00FA0798"/>
    <w:rsid w:val="00FF2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6A4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6A4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47289D"/>
    <w:pPr>
      <w:ind w:left="720"/>
      <w:contextualSpacing/>
    </w:pPr>
  </w:style>
  <w:style w:type="paragraph" w:customStyle="1" w:styleId="c205">
    <w:name w:val="c205"/>
    <w:basedOn w:val="a"/>
    <w:rsid w:val="00E1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E14883"/>
  </w:style>
  <w:style w:type="paragraph" w:customStyle="1" w:styleId="c236">
    <w:name w:val="c236"/>
    <w:basedOn w:val="a"/>
    <w:rsid w:val="00E148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017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17F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f840c392" TargetMode="External"/><Relationship Id="rId39" Type="http://schemas.openxmlformats.org/officeDocument/2006/relationships/hyperlink" Target="https://m.edsoo.ru/f840ea16" TargetMode="External"/><Relationship Id="rId21" Type="http://schemas.openxmlformats.org/officeDocument/2006/relationships/hyperlink" Target="https://m.edsoo.ru/f840f9fc" TargetMode="External"/><Relationship Id="rId34" Type="http://schemas.openxmlformats.org/officeDocument/2006/relationships/hyperlink" Target="https://m.edsoo.ru/f840e282" TargetMode="External"/><Relationship Id="rId42" Type="http://schemas.openxmlformats.org/officeDocument/2006/relationships/hyperlink" Target="https://m.edsoo.ru/f840ef2a" TargetMode="External"/><Relationship Id="rId47" Type="http://schemas.openxmlformats.org/officeDocument/2006/relationships/hyperlink" Target="https://m.edsoo.ru/f84116c6" TargetMode="External"/><Relationship Id="rId50" Type="http://schemas.openxmlformats.org/officeDocument/2006/relationships/hyperlink" Target="https://m.edsoo.ru/f8410654" TargetMode="External"/><Relationship Id="rId55" Type="http://schemas.openxmlformats.org/officeDocument/2006/relationships/hyperlink" Target="https://m.edsoo.ru/f8411c0c" TargetMode="External"/><Relationship Id="rId63" Type="http://schemas.openxmlformats.org/officeDocument/2006/relationships/hyperlink" Target="https://m.edsoo.ru/f8413c3c" TargetMode="External"/><Relationship Id="rId68" Type="http://schemas.openxmlformats.org/officeDocument/2006/relationships/hyperlink" Target="https://m.edsoo.ru/7f4116e4" TargetMode="Externa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f840ce78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f84123aa" TargetMode="External"/><Relationship Id="rId32" Type="http://schemas.openxmlformats.org/officeDocument/2006/relationships/hyperlink" Target="https://m.edsoo.ru/f840df26" TargetMode="External"/><Relationship Id="rId37" Type="http://schemas.openxmlformats.org/officeDocument/2006/relationships/hyperlink" Target="https://m.edsoo.ru/f840e85e" TargetMode="External"/><Relationship Id="rId40" Type="http://schemas.openxmlformats.org/officeDocument/2006/relationships/hyperlink" Target="https://m.edsoo.ru/f840ebe2" TargetMode="External"/><Relationship Id="rId45" Type="http://schemas.openxmlformats.org/officeDocument/2006/relationships/hyperlink" Target="https://m.edsoo.ru/f84104ba" TargetMode="External"/><Relationship Id="rId53" Type="http://schemas.openxmlformats.org/officeDocument/2006/relationships/hyperlink" Target="https://m.edsoo.ru/f8411f90" TargetMode="External"/><Relationship Id="rId58" Type="http://schemas.openxmlformats.org/officeDocument/2006/relationships/hyperlink" Target="https://m.edsoo.ru/f841254e" TargetMode="External"/><Relationship Id="rId66" Type="http://schemas.openxmlformats.org/officeDocument/2006/relationships/hyperlink" Target="https://m.edsoo.ru/f841380e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f841330e" TargetMode="External"/><Relationship Id="rId28" Type="http://schemas.openxmlformats.org/officeDocument/2006/relationships/hyperlink" Target="https://m.edsoo.ru/f840cb62" TargetMode="External"/><Relationship Id="rId36" Type="http://schemas.openxmlformats.org/officeDocument/2006/relationships/hyperlink" Target="https://m.edsoo.ru/f840e6a6" TargetMode="External"/><Relationship Id="rId49" Type="http://schemas.openxmlformats.org/officeDocument/2006/relationships/hyperlink" Target="https://m.edsoo.ru/f8410aa0" TargetMode="External"/><Relationship Id="rId57" Type="http://schemas.openxmlformats.org/officeDocument/2006/relationships/hyperlink" Target="https://m.edsoo.ru/f84112c0" TargetMode="External"/><Relationship Id="rId61" Type="http://schemas.openxmlformats.org/officeDocument/2006/relationships/hyperlink" Target="https://m.edsoo.ru/f8412a1c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0da26" TargetMode="External"/><Relationship Id="rId44" Type="http://schemas.openxmlformats.org/officeDocument/2006/relationships/hyperlink" Target="https://m.edsoo.ru/f840f240" TargetMode="External"/><Relationship Id="rId52" Type="http://schemas.openxmlformats.org/officeDocument/2006/relationships/hyperlink" Target="https://m.edsoo.ru/f8410910" TargetMode="External"/><Relationship Id="rId60" Type="http://schemas.openxmlformats.org/officeDocument/2006/relationships/hyperlink" Target="https://m.edsoo.ru/f8412896" TargetMode="External"/><Relationship Id="rId65" Type="http://schemas.openxmlformats.org/officeDocument/2006/relationships/hyperlink" Target="https://m.edsoo.ru/f84140ba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f840ff74" TargetMode="External"/><Relationship Id="rId27" Type="http://schemas.openxmlformats.org/officeDocument/2006/relationships/hyperlink" Target="https://m.edsoo.ru/f840d328" TargetMode="External"/><Relationship Id="rId30" Type="http://schemas.openxmlformats.org/officeDocument/2006/relationships/hyperlink" Target="https://m.edsoo.ru/f840d03a" TargetMode="External"/><Relationship Id="rId35" Type="http://schemas.openxmlformats.org/officeDocument/2006/relationships/hyperlink" Target="https://m.edsoo.ru/f840e41c" TargetMode="External"/><Relationship Id="rId43" Type="http://schemas.openxmlformats.org/officeDocument/2006/relationships/hyperlink" Target="https://m.edsoo.ru/f840fde4" TargetMode="External"/><Relationship Id="rId48" Type="http://schemas.openxmlformats.org/officeDocument/2006/relationships/hyperlink" Target="https://m.edsoo.ru/f8410dd4" TargetMode="External"/><Relationship Id="rId56" Type="http://schemas.openxmlformats.org/officeDocument/2006/relationships/hyperlink" Target="https://m.edsoo.ru/f84118a6" TargetMode="External"/><Relationship Id="rId64" Type="http://schemas.openxmlformats.org/officeDocument/2006/relationships/hyperlink" Target="https://m.edsoo.ru/f8413e30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plus.1zavuch.ru/" TargetMode="External"/><Relationship Id="rId51" Type="http://schemas.openxmlformats.org/officeDocument/2006/relationships/hyperlink" Target="https://m.edsoo.ru/f8410c3a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f840c7ca" TargetMode="External"/><Relationship Id="rId33" Type="http://schemas.openxmlformats.org/officeDocument/2006/relationships/hyperlink" Target="https://m.edsoo.ru/f840e0de" TargetMode="External"/><Relationship Id="rId38" Type="http://schemas.openxmlformats.org/officeDocument/2006/relationships/hyperlink" Target="https://m.edsoo.ru/f840ea16" TargetMode="External"/><Relationship Id="rId46" Type="http://schemas.openxmlformats.org/officeDocument/2006/relationships/hyperlink" Target="https://m.edsoo.ru/f8410f78" TargetMode="External"/><Relationship Id="rId59" Type="http://schemas.openxmlformats.org/officeDocument/2006/relationships/hyperlink" Target="https://m.edsoo.ru/f8412706" TargetMode="External"/><Relationship Id="rId67" Type="http://schemas.openxmlformats.org/officeDocument/2006/relationships/hyperlink" Target="http://um-razum.ru/load/uchebnye_prezentacii/nachalnaja_shkola/18" TargetMode="External"/><Relationship Id="rId20" Type="http://schemas.openxmlformats.org/officeDocument/2006/relationships/hyperlink" Target="https://m.edsoo.ru/f840c162" TargetMode="External"/><Relationship Id="rId41" Type="http://schemas.openxmlformats.org/officeDocument/2006/relationships/hyperlink" Target="https://m.edsoo.ru/f840ed90" TargetMode="External"/><Relationship Id="rId54" Type="http://schemas.openxmlformats.org/officeDocument/2006/relationships/hyperlink" Target="https://m.edsoo.ru/f8411dd8" TargetMode="External"/><Relationship Id="rId62" Type="http://schemas.openxmlformats.org/officeDocument/2006/relationships/hyperlink" Target="https://m.edsoo.ru/f8412ef4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56634-A9EC-4EFE-8AD2-FBE6A612A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26</Pages>
  <Words>5349</Words>
  <Characters>30493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19</cp:revision>
  <cp:lastPrinted>2024-09-23T22:49:00Z</cp:lastPrinted>
  <dcterms:created xsi:type="dcterms:W3CDTF">2024-09-18T04:42:00Z</dcterms:created>
  <dcterms:modified xsi:type="dcterms:W3CDTF">2024-10-01T05:18:00Z</dcterms:modified>
</cp:coreProperties>
</file>