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DCB" w:rsidRDefault="00203DCB" w:rsidP="00784F68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6390640" cy="9025716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40" cy="9025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1D5A" w:rsidRPr="00327EAF" w:rsidRDefault="00E11D5A" w:rsidP="00784F68">
      <w:pPr>
        <w:shd w:val="clear" w:color="auto" w:fill="FFFFFF"/>
        <w:spacing w:after="157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27E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  записка.</w:t>
      </w:r>
    </w:p>
    <w:p w:rsidR="00B93057" w:rsidRDefault="00B93057" w:rsidP="00B93057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Адаптированная рабочая  программа  по предмету «Веселый английский»  для 6 класса составлена на основе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24.11.2022 № 1025 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ограниченными возможностями здоровья»;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плана МБОУ «ООШ п. Омсукчан»;  </w:t>
      </w:r>
    </w:p>
    <w:p w:rsidR="00B93057" w:rsidRDefault="00B93057" w:rsidP="00B93057">
      <w:pPr>
        <w:numPr>
          <w:ilvl w:val="0"/>
          <w:numId w:val="7"/>
        </w:numPr>
        <w:tabs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«Английский язык».</w:t>
      </w:r>
    </w:p>
    <w:p w:rsidR="00B93057" w:rsidRDefault="00B93057" w:rsidP="00B93057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B93057" w:rsidRDefault="00B93057" w:rsidP="00B93057">
      <w:pPr>
        <w:pStyle w:val="Default"/>
        <w:jc w:val="both"/>
        <w:rPr>
          <w:sz w:val="28"/>
          <w:szCs w:val="28"/>
        </w:rPr>
      </w:pP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 программы «Веселый английский»: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Задачи: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познакомить детей </w:t>
      </w:r>
      <w:proofErr w:type="spell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культурой стран изучаемого языка (музыка, история, театр, литература, традиции, праздники и т.д.);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удовлетворению личных познавательных интересов</w:t>
      </w:r>
      <w:proofErr w:type="gram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</w:t>
      </w:r>
      <w:proofErr w:type="gram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азвивать мотивацию к дальнейшему овладению английским языком и культурой;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учебные умения и формировать у учащихся  приемы овладения иностранным языком;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приобщить детей к новому социальному опыту за счет расширения спектра проигрываемых социальных ролей в игровых ситуациях;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формировать у детей готовность к общению на иностранном языке;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технику речи, артикуляцию, интонации;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 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двигательные способности детей через драматизацию;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познакомить с основами актерского мастерства и научить держаться на сцене.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воспитанию толерантности и уважения к другой культуре;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приобщать к общечеловеческим ценностям;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прививать навыки самостоятельной работы по дальнейшему овладению иностранным языком и культурой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 </w:t>
      </w:r>
      <w:r w:rsidRPr="00FB43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принципами обучения и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 освоения иностранного языка являются:</w:t>
      </w:r>
    </w:p>
    <w:p w:rsidR="008A5BF3" w:rsidRPr="00FB43C1" w:rsidRDefault="008A5BF3" w:rsidP="008A5BF3">
      <w:pPr>
        <w:numPr>
          <w:ilvl w:val="0"/>
          <w:numId w:val="1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коммуникативной направленности (основная функция – создание условий коммуникации);</w:t>
      </w:r>
    </w:p>
    <w:p w:rsidR="008A5BF3" w:rsidRPr="00FB43C1" w:rsidRDefault="008A5BF3" w:rsidP="008A5BF3">
      <w:pPr>
        <w:numPr>
          <w:ilvl w:val="0"/>
          <w:numId w:val="1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коллективно – индивидуализированного взаимодействия (основная функция – максимальная реализация индивидуальных способностей ребёнка через коллективные формы обучения);</w:t>
      </w:r>
    </w:p>
    <w:p w:rsidR="008A5BF3" w:rsidRPr="00FB43C1" w:rsidRDefault="008A5BF3" w:rsidP="008A5BF3">
      <w:pPr>
        <w:numPr>
          <w:ilvl w:val="0"/>
          <w:numId w:val="1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доступности и посильности (учёт специфики и возможностей возраста).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784F68"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рочная деятельность по английскому языку традиционно основана </w:t>
      </w: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трёх формах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: индивидуальная, групповая и массовая работа 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8A5BF3" w:rsidRPr="00FB43C1" w:rsidRDefault="006157C0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рассчитана на 27</w:t>
      </w:r>
      <w:r w:rsidR="008A5BF3"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часов.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Виды деятельности: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игровая деятельность (в т.ч. подвижные игры);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чтение, литературно-художественная деятельность;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изобразительная деятельность;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постановка драматических сценок, спектаклей;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прослушивание песен и стихов;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стихов;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разучивание и исполнение песен;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проектная деятельность;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упражнений на релаксацию, концентрацию внимания, развитие воображения.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и результативность данной внеурочной деятельности зависит от соблюдения следующих </w:t>
      </w: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условий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добровольность участия и желание проявить себя;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сочетание индивидуальной, групповой и коллективной деятельности;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сочетание инициативы детей с направляющей ролью учителя;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занимательность и новизна содержания, форм и методов работы;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эстетичность всех проводимых мероприятий;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четкая организация и тщательная подготовка всех запланированных мероприятий;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целевых установок и перспектив деятельности, возможность участвовать в конкурсах, фестивалях и проектах различного уровня;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Результаты изучения программы:</w:t>
      </w:r>
    </w:p>
    <w:p w:rsidR="008A5BF3" w:rsidRPr="00FB43C1" w:rsidRDefault="008A5BF3" w:rsidP="008A5BF3">
      <w:pPr>
        <w:numPr>
          <w:ilvl w:val="0"/>
          <w:numId w:val="2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8A5BF3" w:rsidRPr="00FB43C1" w:rsidRDefault="008A5BF3" w:rsidP="008A5BF3">
      <w:pPr>
        <w:numPr>
          <w:ilvl w:val="0"/>
          <w:numId w:val="2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 – развитие умения взаимодействовать с окружающими при выполнении разных ролей в пределах речевых потребностей и возможностей младшего школьника,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задачи, расширение общего лингвистического кругозора младших школьников, развитие познавательной, эмоциональной и волевой сфер младшего школьника;</w:t>
      </w:r>
    </w:p>
    <w:p w:rsidR="008A5BF3" w:rsidRPr="00FB43C1" w:rsidRDefault="008A5BF3" w:rsidP="008A5BF3">
      <w:pPr>
        <w:numPr>
          <w:ilvl w:val="0"/>
          <w:numId w:val="2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 – овладение начальными представлениями о нормах иностранного языка (фонетических, лексических), умение находить и сравнивать такие языковые единицы, как звук, буква и слово.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коммуникативной сфере: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 xml:space="preserve"> Речевая компетенция: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говорение - вести элементарный этикетный диалог в ограниченном круге типичных ситуаций общения;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понимать на слух речь учителя и одноклассников;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Языковая компетенция: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применение основных правил графического изображения букв и слов;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распознание и употребление в речи изученных лексических единиц.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FB43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Социокультурная</w:t>
      </w:r>
      <w:proofErr w:type="spellEnd"/>
      <w:r w:rsidRPr="00FB43C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осведомленность: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познавательной сфере: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сравнивать языковые явления родного и иностранного языков на уровне отдельных букв, слов;</w:t>
      </w:r>
      <w:proofErr w:type="gramEnd"/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действовать по образцу при выполнении заданий;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умение осуществлять самонаблюдение и самооценку доступных младшему школьнику </w:t>
      </w:r>
      <w:proofErr w:type="gram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ценностно-ориентационной сфере: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представления об изучаемом иностранном языке, как средстве выражения мыслей, чувств, эмоций;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приобщение к культурным ценностям другого народа через детские сказки;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чувства прекрасного;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следовать намеченному плану в своем учебном труде.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Воспитательные результаты внеурочной деятельности: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приобретение социальных знаний о ситуации межличностного взаимоотношения, освоение способов поведения в различных ситуациях.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получение школьниками опыта переживания и позитивного отношения к базовым ценностям общества (человек, семья, родина, природа, мир, знания, труд, культура).</w:t>
      </w:r>
      <w:proofErr w:type="gramEnd"/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– получение школьниками опыта самостоятельного общественного действия (умение представить зрителям собственные проекты, спектакли, постановки), в том числе и в открытой общественной среде.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результате реализации данной программы учащиеся должны: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Знать/понимать:</w:t>
      </w:r>
    </w:p>
    <w:p w:rsidR="008A5BF3" w:rsidRPr="00FB43C1" w:rsidRDefault="008A5BF3" w:rsidP="008A5BF3">
      <w:pPr>
        <w:numPr>
          <w:ilvl w:val="0"/>
          <w:numId w:val="3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особенности основных типов предложений и их интонации в соответствии с целью высказывания;</w:t>
      </w:r>
    </w:p>
    <w:p w:rsidR="008A5BF3" w:rsidRPr="00FB43C1" w:rsidRDefault="008A5BF3" w:rsidP="008A5BF3">
      <w:pPr>
        <w:numPr>
          <w:ilvl w:val="0"/>
          <w:numId w:val="3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имена наиболее известных персонажей детских литературных произведений (в том числе стран изучаемого языка);</w:t>
      </w:r>
    </w:p>
    <w:p w:rsidR="008A5BF3" w:rsidRPr="00FB43C1" w:rsidRDefault="008A5BF3" w:rsidP="008A5BF3">
      <w:pPr>
        <w:numPr>
          <w:ilvl w:val="0"/>
          <w:numId w:val="3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наизусть рифмованные произведения детского фольклора (доступные по содержанию и форме);</w:t>
      </w:r>
    </w:p>
    <w:p w:rsidR="008A5BF3" w:rsidRPr="00FB43C1" w:rsidRDefault="008A5BF3" w:rsidP="008A5BF3">
      <w:pPr>
        <w:numPr>
          <w:ilvl w:val="0"/>
          <w:numId w:val="3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названия предметов, действий и явлений, связанных со сферами и ситуациями общения, характерными для детей данного возраста;</w:t>
      </w:r>
    </w:p>
    <w:p w:rsidR="008A5BF3" w:rsidRPr="00FB43C1" w:rsidRDefault="008A5BF3" w:rsidP="008A5BF3">
      <w:pPr>
        <w:numPr>
          <w:ilvl w:val="0"/>
          <w:numId w:val="3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 детского фольклора и детской литературы (доступные по содержанию и форме).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 (владеть способами познавательной деятельности):</w:t>
      </w:r>
    </w:p>
    <w:p w:rsidR="008A5BF3" w:rsidRPr="00FB43C1" w:rsidRDefault="008A5BF3" w:rsidP="008A5BF3">
      <w:pPr>
        <w:numPr>
          <w:ilvl w:val="0"/>
          <w:numId w:val="4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наблюдать, анализировать, приводить примеры языковых явлений;</w:t>
      </w:r>
    </w:p>
    <w:p w:rsidR="008A5BF3" w:rsidRPr="00FB43C1" w:rsidRDefault="008A5BF3" w:rsidP="008A5BF3">
      <w:pPr>
        <w:numPr>
          <w:ilvl w:val="0"/>
          <w:numId w:val="4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основные нормы речевого поведения в процессе диалогического общения;</w:t>
      </w:r>
    </w:p>
    <w:p w:rsidR="008A5BF3" w:rsidRPr="00FB43C1" w:rsidRDefault="008A5BF3" w:rsidP="008A5BF3">
      <w:pPr>
        <w:numPr>
          <w:ilvl w:val="0"/>
          <w:numId w:val="4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элементарное монологическое высказывание по образцу, аналогии;</w:t>
      </w:r>
    </w:p>
    <w:p w:rsidR="008A5BF3" w:rsidRPr="00FB43C1" w:rsidRDefault="008A5BF3" w:rsidP="008A5BF3">
      <w:pPr>
        <w:numPr>
          <w:ilvl w:val="0"/>
          <w:numId w:val="4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читать и выполнять различные задания к текстам;</w:t>
      </w:r>
    </w:p>
    <w:p w:rsidR="008A5BF3" w:rsidRPr="00FB43C1" w:rsidRDefault="008A5BF3" w:rsidP="008A5BF3">
      <w:pPr>
        <w:numPr>
          <w:ilvl w:val="0"/>
          <w:numId w:val="4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общаться на английском языке с помощью известных клише;</w:t>
      </w:r>
    </w:p>
    <w:p w:rsidR="008A5BF3" w:rsidRPr="00FB43C1" w:rsidRDefault="008A5BF3" w:rsidP="008A5BF3">
      <w:pPr>
        <w:numPr>
          <w:ilvl w:val="0"/>
          <w:numId w:val="4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- понимать на слух короткие тексты;</w:t>
      </w:r>
    </w:p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на слух речь учителя, одноклассников;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адаптированного текста (в основном фольклорного характера</w:t>
      </w:r>
      <w:proofErr w:type="gramStart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уметь прогнозировать развитие его сюжета;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субъект и предикат текста; уметь задавать вопросы, опираясь на смысл прочитанного текста;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расспрашивать собеседника, задавая простые вопросы (кто, что, где, когда), и отвечать на вопросы собеседника, участвовать в элементарном этикетном диалоге;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инсценировать изученные сказки;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сочинять оригинальный текст на основе плана;</w:t>
      </w:r>
    </w:p>
    <w:p w:rsidR="008A5BF3" w:rsidRPr="00FB43C1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поступки героев сказок с принятыми моральными нормами и уметь выделить нравственный аспект поведения героев;</w:t>
      </w:r>
    </w:p>
    <w:p w:rsidR="006157C0" w:rsidRPr="001D7242" w:rsidRDefault="008A5BF3" w:rsidP="008A5BF3">
      <w:pPr>
        <w:numPr>
          <w:ilvl w:val="0"/>
          <w:numId w:val="5"/>
        </w:num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8A5BF3" w:rsidRPr="00FB43C1" w:rsidRDefault="008A5BF3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1D72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</w:t>
      </w:r>
    </w:p>
    <w:tbl>
      <w:tblPr>
        <w:tblW w:w="8385" w:type="dxa"/>
        <w:tblInd w:w="519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382"/>
        <w:gridCol w:w="4451"/>
        <w:gridCol w:w="2552"/>
      </w:tblGrid>
      <w:tr w:rsidR="008A5BF3" w:rsidRPr="00FB43C1" w:rsidTr="00327EAF">
        <w:tc>
          <w:tcPr>
            <w:tcW w:w="13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BF3" w:rsidRPr="00FB43C1" w:rsidRDefault="008A5BF3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Класс</w:t>
            </w: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BF3" w:rsidRPr="00FB43C1" w:rsidRDefault="008A5BF3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5BF3" w:rsidRPr="00FB43C1" w:rsidRDefault="00327EAF" w:rsidP="00327EAF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Всего </w:t>
            </w:r>
            <w:r w:rsidR="008A5BF3"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327EAF" w:rsidRPr="00FB43C1" w:rsidTr="00327EAF">
        <w:tc>
          <w:tcPr>
            <w:tcW w:w="1382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класс</w:t>
            </w: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 Давайте познакомимся!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2. Семья. 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Друзь</w:t>
            </w:r>
            <w:proofErr w:type="spellEnd"/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4. Мой   рабочий  день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5. Праздники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6.Мои   любимцы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7. Дом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27EAF" w:rsidRPr="00FB43C1" w:rsidTr="00327EAF">
        <w:trPr>
          <w:trHeight w:val="404"/>
        </w:trPr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8. Школа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9.Покупки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10.  Кафе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11.Знаменитые  люди.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12. Стихи.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13. Сказки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327EAF" w:rsidRPr="00FB43C1" w:rsidTr="00327EAF">
        <w:tc>
          <w:tcPr>
            <w:tcW w:w="1382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14. Подведение  итогов</w:t>
            </w:r>
          </w:p>
        </w:tc>
        <w:tc>
          <w:tcPr>
            <w:tcW w:w="25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7EAF" w:rsidRPr="00FB43C1" w:rsidRDefault="00327EAF" w:rsidP="00327EA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8A5BF3" w:rsidRPr="00FB43C1" w:rsidRDefault="008A5BF3" w:rsidP="008A5BF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784F68" w:rsidRPr="00FB43C1" w:rsidRDefault="00F523A7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B4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     </w:t>
      </w:r>
    </w:p>
    <w:p w:rsidR="00784F68" w:rsidRPr="00FB43C1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4F68" w:rsidRPr="00FB43C1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4F68" w:rsidRPr="00FB43C1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4F68" w:rsidRPr="00FB43C1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4F68" w:rsidRPr="00FB43C1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784F68" w:rsidRPr="00FB43C1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sectPr w:rsidR="00784F68" w:rsidRPr="00FB43C1" w:rsidSect="00784F68">
          <w:pgSz w:w="11906" w:h="16838"/>
          <w:pgMar w:top="1134" w:right="849" w:bottom="1134" w:left="993" w:header="708" w:footer="708" w:gutter="0"/>
          <w:cols w:space="708"/>
          <w:docGrid w:linePitch="360"/>
        </w:sectPr>
      </w:pPr>
    </w:p>
    <w:p w:rsidR="00F523A7" w:rsidRPr="00FB43C1" w:rsidRDefault="005A4AED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                                                    </w:t>
      </w:r>
      <w:r w:rsidR="00F523A7" w:rsidRPr="00FB43C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Календарно-тематическое планирование      6  класс</w:t>
      </w:r>
      <w:r w:rsidR="00F523A7" w:rsidRPr="00FB43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 </w:t>
      </w:r>
    </w:p>
    <w:p w:rsidR="00F523A7" w:rsidRPr="00FB43C1" w:rsidRDefault="00F523A7" w:rsidP="00F523A7">
      <w:pPr>
        <w:shd w:val="clear" w:color="auto" w:fill="FFFFFF"/>
        <w:spacing w:after="157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1881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5A0"/>
      </w:tblPr>
      <w:tblGrid>
        <w:gridCol w:w="567"/>
        <w:gridCol w:w="2694"/>
        <w:gridCol w:w="2835"/>
        <w:gridCol w:w="2835"/>
        <w:gridCol w:w="1957"/>
        <w:gridCol w:w="993"/>
      </w:tblGrid>
      <w:tr w:rsidR="00784F68" w:rsidRPr="00FB43C1" w:rsidTr="00846E3C">
        <w:trPr>
          <w:trHeight w:val="41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FB4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FB4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/п</w:t>
            </w:r>
            <w:r w:rsidRPr="00FB43C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м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pStyle w:val="a6"/>
              <w:rPr>
                <w:rFonts w:eastAsia="Times New Roman"/>
              </w:rPr>
            </w:pPr>
            <w:r w:rsidRPr="00FB43C1">
              <w:rPr>
                <w:rFonts w:eastAsia="Times New Roman"/>
              </w:rPr>
              <w:t>Основное содержание по темам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основных видов учебной деятельности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Плановые сроки прохождения учебного материала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Приветствия: Знакомство: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Диалог-расспрос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966316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Приветствие.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Диалог-расспрос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966316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ind w:left="429" w:hanging="42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Семья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 Настоящее время.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монологической речи.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966316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.09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1649B0" w:rsidRPr="00FB43C1" w:rsidTr="00846E3C">
        <w:trPr>
          <w:trHeight w:val="48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Семья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Правильные  глаголы.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  расспрос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B0" w:rsidRPr="00FB43C1" w:rsidRDefault="00966316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  <w:r w:rsidR="001649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649B0" w:rsidRPr="00FB43C1" w:rsidTr="00846E3C">
        <w:tc>
          <w:tcPr>
            <w:tcW w:w="567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B0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B0" w:rsidRPr="00FB43C1" w:rsidRDefault="001649B0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3767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Семья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Прошедшее время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67" w:rsidRPr="00FB43C1" w:rsidRDefault="00966316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Друзья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 Местоимения личные.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966316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.10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Друзья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Притяжательные местоимения.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 расспрос. Рассказ о друзьях.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966316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17.10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3767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Друзья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Возвратные местоимения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Диалог-расспрос.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966316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24.10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Рабочий  день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 Числительные. Времена.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Отработка чтения.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07.11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Рабочий  день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Диалог-расспрос. Составление рассказа о рабочем  дне.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14.11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3767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Мой  рабочий  день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Степени сравнения прилагательных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монологической речи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21.11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в России.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грамматика, числительные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монологической речи.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28.11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 в Англии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 расспрос, чтение текста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05.12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Мои  питомцы.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</w:t>
            </w: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.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Нарисовать</w:t>
            </w: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</w:t>
            </w: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питомца</w:t>
            </w: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12.12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4F68" w:rsidRPr="00FB43C1" w:rsidTr="00846E3C">
        <w:trPr>
          <w:trHeight w:val="324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5A4AED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Мои   питомцы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Рассказать о своем  питомце. Презентация.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19.12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5A4AED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местоимения, глаголы, времена.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Отработка монологической речи.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26.12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.24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433767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5A4AED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Степени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прилагательных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Отрабока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монологической  речи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09.01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5A4AED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Дом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Презентация  своего  дома.</w:t>
            </w:r>
          </w:p>
          <w:p w:rsidR="00433767" w:rsidRPr="00433767" w:rsidRDefault="00846E3C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16.01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4F68" w:rsidRPr="00FB43C1" w:rsidTr="00846E3C">
        <w:trPr>
          <w:trHeight w:val="240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Неправильные  глаголы.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 расспрос,   словесный портрет   школы.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30.01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3767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Правильные  глаголы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Диалог-расспрос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06.02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33767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Школа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Предлоги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монологической речи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433767" w:rsidRPr="00FB43C1" w:rsidRDefault="00433767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rPr>
          <w:trHeight w:val="288"/>
        </w:trPr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Покупки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текста, диалог-расспрос.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Покупки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Диалог  в магазине.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27.02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846E3C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 кафе 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Лексика, грамматика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6.03.25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кафе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Диалог-  расспрос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13.03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Стихи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Выразительное  чтение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20.03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Стихи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Выразительное чтение.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03.04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A4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Знаменитые  люди России.</w:t>
            </w:r>
          </w:p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Лексика, грамматика.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Аудирование</w:t>
            </w:r>
            <w:proofErr w:type="spellEnd"/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текста.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10.04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Знаменитые люди Великобритании.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монологической речи.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17.04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Сказки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Портрет  одноклассника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24.04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Сказки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Чтение  текста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08.05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A4AED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4AED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4AED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Сказки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4AED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4AED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4AED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15.05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5A4AED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4F68" w:rsidRPr="00FB43C1" w:rsidTr="00846E3C">
        <w:tc>
          <w:tcPr>
            <w:tcW w:w="5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84F68" w:rsidRPr="00FB43C1" w:rsidRDefault="005A4AED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Подведение итогов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Лексика.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43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Представление</w:t>
            </w:r>
          </w:p>
        </w:tc>
        <w:tc>
          <w:tcPr>
            <w:tcW w:w="19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B866D4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22.05</w:t>
            </w:r>
            <w:r w:rsidR="00846E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.25</w:t>
            </w:r>
          </w:p>
        </w:tc>
        <w:tc>
          <w:tcPr>
            <w:tcW w:w="9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784F68" w:rsidRPr="00FB43C1" w:rsidRDefault="00784F68" w:rsidP="00846E3C">
            <w:pPr>
              <w:spacing w:after="157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84F68" w:rsidRDefault="00846E3C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 w:type="textWrapping" w:clear="all"/>
      </w:r>
    </w:p>
    <w:p w:rsidR="00784F68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64BF" w:rsidRPr="00FB125D" w:rsidRDefault="008B64BF" w:rsidP="008B64BF">
      <w:pPr>
        <w:spacing w:after="0"/>
        <w:ind w:left="120"/>
      </w:pPr>
      <w:r w:rsidRPr="00FB125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8B64BF" w:rsidRDefault="008B64BF" w:rsidP="008B64B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FB125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E56F8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Учебник. Английский язык. 6 класс</w:t>
      </w:r>
      <w:r w:rsidRPr="00C55963">
        <w:rPr>
          <w:rFonts w:ascii="Times New Roman" w:hAnsi="Times New Roman"/>
          <w:color w:val="000000"/>
          <w:sz w:val="28"/>
        </w:rPr>
        <w:t xml:space="preserve">. Ваулина </w:t>
      </w:r>
      <w:proofErr w:type="spellStart"/>
      <w:r w:rsidRPr="00C55963">
        <w:rPr>
          <w:rFonts w:ascii="Times New Roman" w:hAnsi="Times New Roman"/>
          <w:color w:val="000000"/>
          <w:sz w:val="28"/>
        </w:rPr>
        <w:t>Ю.Е.,Дули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Д,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 Москва "Просвещение"2024.</w:t>
      </w:r>
    </w:p>
    <w:p w:rsidR="004E56F8" w:rsidRPr="00C55963" w:rsidRDefault="004E56F8" w:rsidP="004E56F8">
      <w:pPr>
        <w:spacing w:after="0" w:line="480" w:lineRule="auto"/>
        <w:ind w:left="120"/>
      </w:pPr>
      <w:r w:rsidRPr="00C55963">
        <w:rPr>
          <w:rFonts w:ascii="Times New Roman" w:hAnsi="Times New Roman"/>
          <w:color w:val="000000"/>
          <w:sz w:val="28"/>
        </w:rPr>
        <w:t xml:space="preserve">Рабочая тетрадь,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аудиоприложение</w:t>
      </w:r>
      <w:bookmarkStart w:id="0" w:name="36c13551-c7c8-47eb-abd6-c69d03810e8c"/>
      <w:bookmarkEnd w:id="0"/>
      <w:proofErr w:type="spellEnd"/>
    </w:p>
    <w:p w:rsidR="004E56F8" w:rsidRPr="00C55963" w:rsidRDefault="004E56F8" w:rsidP="004E56F8">
      <w:pPr>
        <w:spacing w:after="0"/>
        <w:ind w:left="120"/>
      </w:pPr>
    </w:p>
    <w:p w:rsidR="004E56F8" w:rsidRPr="00C55963" w:rsidRDefault="004E56F8" w:rsidP="004E56F8">
      <w:pPr>
        <w:spacing w:after="0" w:line="480" w:lineRule="auto"/>
        <w:ind w:left="120"/>
      </w:pPr>
      <w:r w:rsidRPr="00C5596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E56F8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Учебник. Английский язык. 6 класс</w:t>
      </w:r>
      <w:r w:rsidRPr="00C55963">
        <w:rPr>
          <w:rFonts w:ascii="Times New Roman" w:hAnsi="Times New Roman"/>
          <w:color w:val="000000"/>
          <w:sz w:val="28"/>
        </w:rPr>
        <w:t xml:space="preserve">. Ваулина </w:t>
      </w:r>
      <w:proofErr w:type="spellStart"/>
      <w:r w:rsidRPr="00C55963">
        <w:rPr>
          <w:rFonts w:ascii="Times New Roman" w:hAnsi="Times New Roman"/>
          <w:color w:val="000000"/>
          <w:sz w:val="28"/>
        </w:rPr>
        <w:t>Ю.Е.,Дули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Д,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 Москва "Просвещение"2024.</w:t>
      </w:r>
    </w:p>
    <w:p w:rsidR="004E56F8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 xml:space="preserve">Рабочая тетрадь,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аудиоприложение</w:t>
      </w:r>
      <w:proofErr w:type="spellEnd"/>
      <w:r w:rsidRPr="00C55963">
        <w:rPr>
          <w:rFonts w:ascii="Times New Roman" w:hAnsi="Times New Roman"/>
          <w:color w:val="000000"/>
          <w:sz w:val="28"/>
        </w:rPr>
        <w:t>, сборник упражнений</w:t>
      </w:r>
      <w:proofErr w:type="gramStart"/>
      <w:r w:rsidRPr="00C55963">
        <w:rPr>
          <w:rFonts w:ascii="Times New Roman" w:hAnsi="Times New Roman"/>
          <w:color w:val="000000"/>
          <w:sz w:val="28"/>
        </w:rPr>
        <w:t xml:space="preserve"> ,</w:t>
      </w:r>
      <w:proofErr w:type="gramEnd"/>
      <w:r w:rsidRPr="00C55963">
        <w:rPr>
          <w:rFonts w:ascii="Times New Roman" w:hAnsi="Times New Roman"/>
          <w:color w:val="000000"/>
          <w:sz w:val="28"/>
        </w:rPr>
        <w:t>контрольные задания, методические пособия ( на сайте).</w:t>
      </w:r>
    </w:p>
    <w:p w:rsidR="004E56F8" w:rsidRPr="009B71FF" w:rsidRDefault="004E56F8" w:rsidP="004E56F8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Кулиш, В.Г. Занимательный английский для детей. Сказки, загадки, увлекательные истории.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В.Г. Кулиш – Д.: «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Сталкер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», 2010. – 320с., ил.</w:t>
      </w:r>
    </w:p>
    <w:p w:rsidR="004E56F8" w:rsidRPr="009B71FF" w:rsidRDefault="004E56F8" w:rsidP="004E56F8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Пучкова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Ю.Я Игры на уроках английского языка: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/Ю.Я.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Пучкова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ООО «Издательство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Астрель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2005. – 78 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E56F8" w:rsidRPr="009B71FF" w:rsidRDefault="004E56F8" w:rsidP="004E56F8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 и пьесы для детей: сборник на английском языке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оставители К.А.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Родкин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, Т.А. Соловьёва - М.: «Просвещение», 2009. – 176 с.</w:t>
      </w:r>
    </w:p>
    <w:p w:rsidR="004E56F8" w:rsidRPr="00C55963" w:rsidRDefault="004E56F8" w:rsidP="004E56F8">
      <w:pPr>
        <w:spacing w:after="0" w:line="480" w:lineRule="auto"/>
      </w:pPr>
    </w:p>
    <w:p w:rsidR="004E56F8" w:rsidRPr="00C17F85" w:rsidRDefault="004E56F8" w:rsidP="004E56F8">
      <w:pPr>
        <w:spacing w:after="0" w:line="480" w:lineRule="auto"/>
        <w:ind w:left="120"/>
      </w:pPr>
      <w:r w:rsidRPr="00C17F8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E56F8" w:rsidRPr="00B61610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C53AFF">
        <w:rPr>
          <w:rFonts w:ascii="Times New Roman" w:hAnsi="Times New Roman"/>
          <w:color w:val="000000"/>
          <w:sz w:val="28"/>
          <w:lang w:val="en-US"/>
        </w:rPr>
        <w:t>Advanced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Learner</w:t>
      </w:r>
      <w:r w:rsidRPr="00FB125D">
        <w:rPr>
          <w:rFonts w:ascii="Times New Roman" w:hAnsi="Times New Roman"/>
          <w:color w:val="000000"/>
          <w:sz w:val="28"/>
          <w:lang w:val="en-US"/>
        </w:rPr>
        <w:t>'</w:t>
      </w:r>
      <w:r w:rsidRPr="00C53AFF">
        <w:rPr>
          <w:rFonts w:ascii="Times New Roman" w:hAnsi="Times New Roman"/>
          <w:color w:val="000000"/>
          <w:sz w:val="28"/>
          <w:lang w:val="en-US"/>
        </w:rPr>
        <w:t>s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C53AFF">
        <w:rPr>
          <w:rFonts w:ascii="Times New Roman" w:hAnsi="Times New Roman"/>
          <w:color w:val="000000"/>
          <w:sz w:val="28"/>
          <w:lang w:val="en-US"/>
        </w:rPr>
        <w:t>Blog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,</w:t>
      </w:r>
      <w:r w:rsidRPr="00C53AFF">
        <w:rPr>
          <w:rFonts w:ascii="Times New Roman" w:hAnsi="Times New Roman"/>
          <w:color w:val="000000"/>
          <w:sz w:val="28"/>
          <w:lang w:val="en-US"/>
        </w:rPr>
        <w:t>abc</w:t>
      </w:r>
      <w:proofErr w:type="gramEnd"/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english</w:t>
      </w:r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grammar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com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audio</w:t>
      </w:r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class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englishtexts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</w:p>
    <w:p w:rsidR="004E56F8" w:rsidRPr="00B61610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C53AFF">
        <w:rPr>
          <w:rFonts w:ascii="Times New Roman" w:hAnsi="Times New Roman"/>
          <w:color w:val="000000"/>
          <w:sz w:val="28"/>
          <w:lang w:val="en-US"/>
        </w:rPr>
        <w:t>englishforkids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</w:p>
    <w:p w:rsidR="004E56F8" w:rsidRPr="00B61610" w:rsidRDefault="004E56F8" w:rsidP="004E56F8">
      <w:pPr>
        <w:rPr>
          <w:lang w:val="en-US"/>
        </w:rPr>
      </w:pPr>
      <w:r w:rsidRPr="00C55963">
        <w:rPr>
          <w:rFonts w:ascii="Times New Roman" w:hAnsi="Times New Roman"/>
          <w:color w:val="000000"/>
          <w:sz w:val="28"/>
        </w:rPr>
        <w:t>Библиотека</w:t>
      </w:r>
      <w:r w:rsidRPr="00B61610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5963">
        <w:rPr>
          <w:rFonts w:ascii="Times New Roman" w:hAnsi="Times New Roman"/>
          <w:color w:val="000000"/>
          <w:sz w:val="28"/>
        </w:rPr>
        <w:t>ЦОК</w:t>
      </w:r>
      <w:r w:rsidRPr="00B61610">
        <w:rPr>
          <w:rFonts w:ascii="Times New Roman" w:hAnsi="Times New Roman"/>
          <w:color w:val="000000"/>
          <w:sz w:val="28"/>
          <w:lang w:val="en-US"/>
        </w:rPr>
        <w:t xml:space="preserve"> https://m.edsoo.ru/</w:t>
      </w:r>
    </w:p>
    <w:p w:rsidR="004E56F8" w:rsidRPr="00B61610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B61610">
        <w:rPr>
          <w:sz w:val="28"/>
          <w:lang w:val="en-US"/>
        </w:rPr>
        <w:br/>
      </w:r>
    </w:p>
    <w:p w:rsidR="004E56F8" w:rsidRPr="00B61610" w:rsidRDefault="004E56F8" w:rsidP="004E56F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</w:p>
    <w:p w:rsidR="00784F68" w:rsidRPr="008B64BF" w:rsidRDefault="00784F68" w:rsidP="00F523A7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sectPr w:rsidR="00784F68" w:rsidRPr="008B64BF" w:rsidSect="00784F68">
          <w:pgSz w:w="16838" w:h="11906" w:orient="landscape"/>
          <w:pgMar w:top="1701" w:right="1134" w:bottom="2127" w:left="1134" w:header="709" w:footer="709" w:gutter="0"/>
          <w:cols w:space="708"/>
          <w:docGrid w:linePitch="360"/>
        </w:sect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157C0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265F4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265F4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p w:rsidR="00D1094C" w:rsidRPr="006265F4" w:rsidRDefault="00D1094C" w:rsidP="008A5BF3">
      <w:pPr>
        <w:shd w:val="clear" w:color="auto" w:fill="FFFFFF"/>
        <w:spacing w:after="157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sectPr w:rsidR="00D1094C" w:rsidRPr="006265F4" w:rsidSect="00784F68">
      <w:pgSz w:w="11906" w:h="16838"/>
      <w:pgMar w:top="1134" w:right="212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40EF"/>
    <w:multiLevelType w:val="multilevel"/>
    <w:tmpl w:val="89AC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00DAA"/>
    <w:multiLevelType w:val="multilevel"/>
    <w:tmpl w:val="E486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473A8"/>
    <w:multiLevelType w:val="multilevel"/>
    <w:tmpl w:val="77A4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D0007B"/>
    <w:multiLevelType w:val="multilevel"/>
    <w:tmpl w:val="5A08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A77A55"/>
    <w:multiLevelType w:val="multilevel"/>
    <w:tmpl w:val="D438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5B40D8"/>
    <w:multiLevelType w:val="multilevel"/>
    <w:tmpl w:val="C9DA304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5BF3"/>
    <w:rsid w:val="000D0514"/>
    <w:rsid w:val="001564C6"/>
    <w:rsid w:val="001649B0"/>
    <w:rsid w:val="0017244B"/>
    <w:rsid w:val="0018471F"/>
    <w:rsid w:val="00193F89"/>
    <w:rsid w:val="001A3127"/>
    <w:rsid w:val="001C1FA7"/>
    <w:rsid w:val="001C6AF4"/>
    <w:rsid w:val="001D7242"/>
    <w:rsid w:val="001E64C0"/>
    <w:rsid w:val="001E7700"/>
    <w:rsid w:val="00203DCB"/>
    <w:rsid w:val="00250983"/>
    <w:rsid w:val="002565B8"/>
    <w:rsid w:val="0026052F"/>
    <w:rsid w:val="0028158F"/>
    <w:rsid w:val="002917C2"/>
    <w:rsid w:val="002E5B6A"/>
    <w:rsid w:val="00301901"/>
    <w:rsid w:val="00327EAF"/>
    <w:rsid w:val="0033592A"/>
    <w:rsid w:val="00352770"/>
    <w:rsid w:val="00405D6F"/>
    <w:rsid w:val="00433767"/>
    <w:rsid w:val="004712C5"/>
    <w:rsid w:val="004E56F8"/>
    <w:rsid w:val="005627B3"/>
    <w:rsid w:val="00563B01"/>
    <w:rsid w:val="005A4AED"/>
    <w:rsid w:val="005B3446"/>
    <w:rsid w:val="005F56B1"/>
    <w:rsid w:val="006157C0"/>
    <w:rsid w:val="006265F4"/>
    <w:rsid w:val="0064498B"/>
    <w:rsid w:val="00647967"/>
    <w:rsid w:val="00691D05"/>
    <w:rsid w:val="006953A1"/>
    <w:rsid w:val="006B4EE3"/>
    <w:rsid w:val="006D7F30"/>
    <w:rsid w:val="00741CC2"/>
    <w:rsid w:val="00747C6A"/>
    <w:rsid w:val="00784F68"/>
    <w:rsid w:val="007A1E73"/>
    <w:rsid w:val="007D1137"/>
    <w:rsid w:val="007D21F6"/>
    <w:rsid w:val="00846E3C"/>
    <w:rsid w:val="008A5BF3"/>
    <w:rsid w:val="008B64BF"/>
    <w:rsid w:val="008C7538"/>
    <w:rsid w:val="00920ACE"/>
    <w:rsid w:val="00933EBC"/>
    <w:rsid w:val="00966316"/>
    <w:rsid w:val="0097171F"/>
    <w:rsid w:val="009A4C80"/>
    <w:rsid w:val="009D00AA"/>
    <w:rsid w:val="00A4222A"/>
    <w:rsid w:val="00A65F67"/>
    <w:rsid w:val="00A66749"/>
    <w:rsid w:val="00A81CD4"/>
    <w:rsid w:val="00B260A5"/>
    <w:rsid w:val="00B5406A"/>
    <w:rsid w:val="00B61610"/>
    <w:rsid w:val="00B714C5"/>
    <w:rsid w:val="00B866D4"/>
    <w:rsid w:val="00B90A57"/>
    <w:rsid w:val="00B93057"/>
    <w:rsid w:val="00BD5A93"/>
    <w:rsid w:val="00BF466C"/>
    <w:rsid w:val="00C10C53"/>
    <w:rsid w:val="00C14CFD"/>
    <w:rsid w:val="00C214EC"/>
    <w:rsid w:val="00C272AE"/>
    <w:rsid w:val="00C63393"/>
    <w:rsid w:val="00CA786D"/>
    <w:rsid w:val="00CE5F51"/>
    <w:rsid w:val="00D041D3"/>
    <w:rsid w:val="00D1094C"/>
    <w:rsid w:val="00D33677"/>
    <w:rsid w:val="00D51E93"/>
    <w:rsid w:val="00D63E78"/>
    <w:rsid w:val="00DD2DE6"/>
    <w:rsid w:val="00E11D5A"/>
    <w:rsid w:val="00E22F4F"/>
    <w:rsid w:val="00EB188B"/>
    <w:rsid w:val="00F16A60"/>
    <w:rsid w:val="00F523A7"/>
    <w:rsid w:val="00FB4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D5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3127"/>
    <w:pPr>
      <w:ind w:left="720"/>
      <w:contextualSpacing/>
    </w:pPr>
  </w:style>
  <w:style w:type="paragraph" w:styleId="a6">
    <w:name w:val="No Spacing"/>
    <w:uiPriority w:val="1"/>
    <w:qFormat/>
    <w:rsid w:val="001649B0"/>
    <w:pPr>
      <w:spacing w:after="0" w:line="240" w:lineRule="auto"/>
    </w:pPr>
  </w:style>
  <w:style w:type="paragraph" w:customStyle="1" w:styleId="Default">
    <w:name w:val="Default"/>
    <w:rsid w:val="00B930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16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45</cp:revision>
  <dcterms:created xsi:type="dcterms:W3CDTF">2021-09-28T02:57:00Z</dcterms:created>
  <dcterms:modified xsi:type="dcterms:W3CDTF">2024-10-02T01:15:00Z</dcterms:modified>
</cp:coreProperties>
</file>