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7A" w:rsidRDefault="00A20D7A" w:rsidP="008166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lock-26908616"/>
    </w:p>
    <w:p w:rsidR="00A97845" w:rsidRDefault="00A97845" w:rsidP="008166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0479EA" w:rsidRDefault="00A97845" w:rsidP="008166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67450" cy="8619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61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0479EA" w:rsidRDefault="000479EA" w:rsidP="008166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6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81664E" w:rsidRPr="00FA0660" w:rsidRDefault="0081664E" w:rsidP="008166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0F30EB" w:rsidP="0081664E">
      <w:pPr>
        <w:widowControl w:val="0"/>
        <w:autoSpaceDE w:val="0"/>
        <w:autoSpaceDN w:val="0"/>
        <w:spacing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30EB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рабочая программа для обучающихся с ограниченными возможностями здоровья (задержка психического развития) учебного предмета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</w:t>
      </w:r>
      <w:r w:rsidRPr="000F30EB">
        <w:rPr>
          <w:rFonts w:ascii="Times New Roman" w:eastAsia="Times New Roman" w:hAnsi="Times New Roman" w:cs="Times New Roman"/>
          <w:color w:val="000000"/>
          <w:sz w:val="24"/>
          <w:szCs w:val="24"/>
        </w:rPr>
        <w:t>» на 2024/25 учебный год для обучающихся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-7</w:t>
      </w:r>
      <w:r w:rsidRPr="000F30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классов МБОУ «ООШ п. Омсукчан»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F30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1664E" w:rsidRPr="00FA0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составлена в соответствии </w:t>
      </w:r>
      <w:proofErr w:type="gramStart"/>
      <w:r w:rsidR="0081664E" w:rsidRPr="00FA06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81664E" w:rsidRPr="00FA06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3123">
        <w:rPr>
          <w:rFonts w:ascii="Times New Roman" w:hAnsi="Times New Roman" w:cs="Times New Roman"/>
          <w:color w:val="000000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23123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23123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от 24.11.2022 № 1025 «Об утверждении федеральной адаптированной образовательной программы основного общего образования для </w:t>
      </w:r>
      <w:proofErr w:type="gramStart"/>
      <w:r w:rsidRPr="00C2312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здоровья»;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приказа </w:t>
      </w:r>
      <w:proofErr w:type="spellStart"/>
      <w:r w:rsidRPr="00C23123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учебного плана МБОУ «ООШ п. Омсукчан»;  </w:t>
      </w:r>
    </w:p>
    <w:p w:rsidR="00C23123" w:rsidRPr="00C23123" w:rsidRDefault="00C23123" w:rsidP="00C23123">
      <w:pPr>
        <w:numPr>
          <w:ilvl w:val="0"/>
          <w:numId w:val="18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>федеральной рабочей программы по учебному предмету «Изобразительное искусство».</w:t>
      </w:r>
    </w:p>
    <w:p w:rsidR="00C23123" w:rsidRPr="00C23123" w:rsidRDefault="00C23123" w:rsidP="00C23123">
      <w:pPr>
        <w:spacing w:after="0" w:line="240" w:lineRule="auto"/>
        <w:jc w:val="both"/>
        <w:rPr>
          <w:sz w:val="24"/>
          <w:szCs w:val="24"/>
        </w:rPr>
      </w:pPr>
      <w:r w:rsidRPr="00C23123">
        <w:rPr>
          <w:rFonts w:ascii="Times New Roman" w:hAnsi="Times New Roman" w:cs="Times New Roman"/>
          <w:color w:val="000000"/>
          <w:sz w:val="24"/>
          <w:szCs w:val="24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81664E" w:rsidRPr="00C23123" w:rsidRDefault="0081664E" w:rsidP="0081664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1"/>
      <w:bookmarkEnd w:id="2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 характеристика учебного предмета «Изобразительное искусство»</w:t>
      </w:r>
    </w:p>
    <w:p w:rsidR="0081664E" w:rsidRPr="00FA0660" w:rsidRDefault="0081664E" w:rsidP="0081664E">
      <w:pPr>
        <w:widowControl w:val="0"/>
        <w:tabs>
          <w:tab w:val="left" w:pos="1184"/>
          <w:tab w:val="left" w:pos="1247"/>
          <w:tab w:val="left" w:pos="1727"/>
          <w:tab w:val="left" w:pos="2002"/>
          <w:tab w:val="left" w:pos="2372"/>
          <w:tab w:val="left" w:pos="2984"/>
          <w:tab w:val="left" w:pos="3347"/>
          <w:tab w:val="left" w:pos="3794"/>
          <w:tab w:val="left" w:pos="4041"/>
          <w:tab w:val="left" w:pos="4425"/>
          <w:tab w:val="left" w:pos="4698"/>
          <w:tab w:val="left" w:pos="4895"/>
          <w:tab w:val="left" w:pos="5277"/>
          <w:tab w:val="left" w:pos="5960"/>
          <w:tab w:val="left" w:pos="6049"/>
          <w:tab w:val="left" w:pos="6102"/>
          <w:tab w:val="left" w:pos="6933"/>
          <w:tab w:val="left" w:pos="7442"/>
          <w:tab w:val="left" w:pos="7732"/>
          <w:tab w:val="left" w:pos="8263"/>
          <w:tab w:val="left" w:pos="8511"/>
        </w:tabs>
        <w:autoSpaceDE w:val="0"/>
        <w:autoSpaceDN w:val="0"/>
        <w:spacing w:before="141" w:after="0" w:line="240" w:lineRule="auto"/>
        <w:ind w:left="11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Основное содержание учебного предмета «Изобразительное искусство», в рамках адаптированной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 xml:space="preserve">основной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образовательной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основного общего образования обучающихся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ЗПР,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направлено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приобщение обучающихся к искусству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духовному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опыту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поколений,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овладение способами художественной деятельности,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 xml:space="preserve">развитие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 xml:space="preserve">индивидуальности, дарования и творческих способностей. В рамках курса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обучающиеся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 ЗПР получают представление об изобразительном искусстве как целостном явлении.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обучающегося с произведениями искусства, что позволяет вывести на передний план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деятельностное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 освоение изобразительного искусства.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классических, современных)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.Н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аряду с основной формой организации учебного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2" w:lineRule="auto"/>
        <w:ind w:left="112"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процесса–уроком–проводятсяэкскурсиивмузеи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;и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спользуютсявидеоматериалыо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художественныхмузеяхи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картинных галереях.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Основойреализациисодержанияучебногопредмет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а«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Изобразительноеискусство» является реализация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подхода, что позволяет для обучающихся с ЗПР: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Придавать результатам образования социально и личностно значимый характер;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прочно усваивать учащимися знания и опыт разнообразной деятельности, возможность их самостоятельного продвижения в изучаемых образовательных областях;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существенно повышать мотивацию и интерес к учению,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приобретениюновогоопыта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иповедения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обеспечивать условия для общекультурного и личностного развития на основе формирования универсальных учебных действий, которые обеспечивают не только успешное усвоение им и системы научных знаний, умений и навыков (академических результатов), но и жизненной компетенции, составляющей основу социальной успешности.</w:t>
      </w:r>
    </w:p>
    <w:p w:rsidR="0081664E" w:rsidRPr="00FA0660" w:rsidRDefault="0081664E" w:rsidP="0081664E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2"/>
      <w:bookmarkEnd w:id="3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 изучения учебного предмета «Изобразительное искусство»</w:t>
      </w:r>
    </w:p>
    <w:p w:rsidR="0081664E" w:rsidRPr="00FA0660" w:rsidRDefault="0081664E" w:rsidP="0081664E">
      <w:pPr>
        <w:widowControl w:val="0"/>
        <w:autoSpaceDE w:val="0"/>
        <w:autoSpaceDN w:val="0"/>
        <w:spacing w:before="143"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Общие цели и задачи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изучения учебного предмета «Изобразительное искусство» представлены в рабочей программе основного общего образования по предмету «Изобразительное искусство».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психического развития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 ЗПР обусловливают дополнительные коррекционные цели и задачи учебного предмета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Цель: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развитие визуально-пространственного мышления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сЗПР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2" w:lineRule="exact"/>
        <w:ind w:left="82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Задачи: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  <w:tab w:val="left" w:pos="2898"/>
          <w:tab w:val="left" w:pos="3963"/>
          <w:tab w:val="left" w:pos="5709"/>
          <w:tab w:val="left" w:pos="6196"/>
          <w:tab w:val="left" w:pos="8241"/>
        </w:tabs>
        <w:autoSpaceDE w:val="0"/>
        <w:autoSpaceDN w:val="0"/>
        <w:spacing w:after="0" w:line="240" w:lineRule="auto"/>
        <w:ind w:right="118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опыта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смыслового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эмоционально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ценностного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восприятия визуального образа реальности и произведений искусства;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19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  <w:tab w:val="left" w:pos="2838"/>
          <w:tab w:val="left" w:pos="4430"/>
          <w:tab w:val="left" w:pos="6660"/>
          <w:tab w:val="left" w:pos="7087"/>
          <w:tab w:val="left" w:pos="8866"/>
        </w:tabs>
        <w:autoSpaceDE w:val="0"/>
        <w:autoSpaceDN w:val="0"/>
        <w:spacing w:before="1" w:after="0" w:line="240" w:lineRule="auto"/>
        <w:ind w:right="118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понимания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эмоционального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и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ценностного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смысла визуально пространственной формы;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  <w:tab w:val="left" w:pos="2197"/>
          <w:tab w:val="left" w:pos="3948"/>
          <w:tab w:val="left" w:pos="4995"/>
          <w:tab w:val="left" w:pos="5708"/>
          <w:tab w:val="left" w:pos="7768"/>
          <w:tab w:val="left" w:pos="9610"/>
        </w:tabs>
        <w:autoSpaceDE w:val="0"/>
        <w:autoSpaceDN w:val="0"/>
        <w:spacing w:after="0" w:line="240" w:lineRule="auto"/>
        <w:ind w:right="117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творческого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опыта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как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формирование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способности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самостоятельным действиям в ситуации неопределённости;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17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активного, заинтересованного отношения к традициям культуры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какк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смысловой, эстетической и личностно значимой ценности;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before="67"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понимании красоты человека;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before="1" w:after="0" w:line="240" w:lineRule="auto"/>
        <w:ind w:right="1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 способности ориентироваться в мире современной художественной культуры;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81664E" w:rsidRPr="00FA0660" w:rsidRDefault="0081664E" w:rsidP="0081664E">
      <w:pPr>
        <w:widowControl w:val="0"/>
        <w:numPr>
          <w:ilvl w:val="0"/>
          <w:numId w:val="8"/>
        </w:numPr>
        <w:tabs>
          <w:tab w:val="left" w:pos="822"/>
        </w:tabs>
        <w:autoSpaceDE w:val="0"/>
        <w:autoSpaceDN w:val="0"/>
        <w:spacing w:before="1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организации и оформления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школьной, бытовой и производственной среды.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56" w:lineRule="auto"/>
        <w:ind w:left="112" w:right="17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3"/>
      <w:bookmarkEnd w:id="4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Особенности отбора и адаптации учебного материала по </w:t>
      </w: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изобразительномуискусству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before="122"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Содержание по предмету «Изобразительное искусство» рассчитано на обучающихся с ЗПР 5 класса и адаптировано для обучения данной категории обучающихся с учетом особенностей их психофизического развития, 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индивидуальных возможностей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и особых образовательных потребностей.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В этом возрасте 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координированность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непроизвольных движений, трудности переключения и автоматизации. Это приводит к затруднениям при выполнении практических работ, в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связи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замедлениемпереработкиинформации,обеднениузоккругозорпредставленийобокружающеммиреиявлениях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оэтому при отборе произведений искусства, с которыми знакомятся ученики сЗПР,следуетотдаватьпредпочтениепредметамиявлениямизихповседневногоокружения,избегатьнепонятныхабстрактныхизображений,опиратьсяналичныйопытученика.Важносокращатьобъемтеоретическихсведений;включатьотдельныетемыилицелыеразделывматериалыдляобзорного,ознакомительного или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факультативногоизучения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122" w:after="0" w:line="240" w:lineRule="auto"/>
        <w:ind w:left="334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72" w:after="0" w:line="256" w:lineRule="auto"/>
        <w:ind w:left="112" w:right="101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Виды деятельности </w:t>
      </w:r>
      <w:proofErr w:type="gram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ЗПР, обусловленныеособымиобразовательнымипотребностямииобеспечивающие</w:t>
      </w:r>
    </w:p>
    <w:p w:rsidR="0081664E" w:rsidRPr="00FA0660" w:rsidRDefault="0081664E" w:rsidP="0081664E">
      <w:pPr>
        <w:widowControl w:val="0"/>
        <w:autoSpaceDE w:val="0"/>
        <w:autoSpaceDN w:val="0"/>
        <w:spacing w:before="5" w:after="0" w:line="240" w:lineRule="auto"/>
        <w:ind w:left="11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sz w:val="24"/>
          <w:szCs w:val="24"/>
        </w:rPr>
        <w:t>осмысленноеосвоениесодержанииобразованияпопредмету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before="26"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Изобразительноеискусство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:rsidR="0081664E" w:rsidRPr="00FA0660" w:rsidRDefault="0081664E" w:rsidP="0081664E">
      <w:pPr>
        <w:widowControl w:val="0"/>
        <w:autoSpaceDE w:val="0"/>
        <w:autoSpaceDN w:val="0"/>
        <w:spacing w:before="144"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Приработенаурокеследуетотдаватьпредпочтениепрактическимметодамобучения:показу,упражнениям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ыполнениепрактическойработыобязательно должно сопровождаться речевым отчетом ученика о выполненнойработе,способствоватьразвитиюречи,умениюсоставлятьсвязноеречевоевысказывание. Возможно использовать в ходе урока алгоритмы, картинные иписьменныепланывыполненияработы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ередвыполнениемпрактическойработыжелательнымявляетсяпроведениеподробногоанализапредстоящейработы, составление плана ее реализации. С целью формирования личностныхкомпетенцийуобучающихсясЗПРследуетпредусматриватьчередованиеуроковиндивидуальногопрактическоготворчестваиуроковколлективнойтворческойдеятель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овместнаятворческаядеятельностьучитобучающихся договариваться, ставить и решать общие задачи, понимать другдруга,суважениемиинтересомотноситьсякработетоварища,аобщийположительныйрезультатдаетстимулдлядальнейшеготворчестваиуверенностьвсвоихсилах.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5"/>
      <w:bookmarkEnd w:id="5"/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Местоучебногопредмет</w:t>
      </w:r>
      <w:proofErr w:type="gram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а«</w:t>
      </w:r>
      <w:proofErr w:type="gram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Изобразительноеискусство»вучебномплане</w:t>
      </w:r>
      <w:proofErr w:type="spellEnd"/>
    </w:p>
    <w:p w:rsidR="0081664E" w:rsidRPr="00FA0660" w:rsidRDefault="0081664E" w:rsidP="000F30EB">
      <w:pPr>
        <w:widowControl w:val="0"/>
        <w:autoSpaceDE w:val="0"/>
        <w:autoSpaceDN w:val="0"/>
        <w:spacing w:before="144"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ВсоответствиисФедеральнымгосударственнымобразовательнымстандартом основного общего образования учебный предмет «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Изобразительноеискусство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» входит в предметную область «Искусство». Содержание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учебногопредмета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искусство», представленное в Примерной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рабочейпрограмме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, соответствует ФГОС ООО, основной образовательнойпрограммеосновногообщегообразования,адаптированнойосновнойобразовательнойпрограммеосновногообщегообразованияобучающихсясзадержкойпсихическогоразвития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одержаниепредмета«Изобразительноеискусство»структурированокаксистематематическихмодулей. Учебный план 5 класса программы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основногообщего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в объёме 34 учебных часов, не менее 1 учебного часа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внеделю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в качестве инвариантных. Каждый модуль обладает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содержательной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целостностьюиорганизованповосходящему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принципувотношенииуглублениязнанийповедущей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темеи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sz w:val="24"/>
          <w:szCs w:val="24"/>
        </w:rPr>
        <w:t>ложненияуменийобучающихся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 ЗПР</w:t>
      </w:r>
      <w:bookmarkStart w:id="6" w:name="_bookmark4"/>
      <w:bookmarkStart w:id="7" w:name="_bookmark6"/>
      <w:bookmarkEnd w:id="6"/>
      <w:bookmarkEnd w:id="7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56" w:lineRule="auto"/>
        <w:ind w:left="112" w:right="17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«ИЗОБРАЗИТЕЛЬНОЕИСКУССТВО»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Здесь и далее курсивомотмеченытемы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оторыедаютсяобучающимсясЗПРнабазовом,ознакомительномуровне,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сцельюформирования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общего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представленияопонятияхврамкахизучаемойтемы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470" w:lineRule="atLeast"/>
        <w:ind w:left="821" w:right="1773" w:hanging="70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Модуль № 1 «Декоративно-прикладное и народное </w:t>
      </w: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</w:t>
      </w:r>
      <w:proofErr w:type="gram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»О</w:t>
      </w:r>
      <w:proofErr w:type="gram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бщиесведенияодекоративно-прикладномискусстве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317" w:lineRule="exact"/>
        <w:ind w:left="821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Декоративно-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прикладноеискусствоиеговиды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Декоративно-прикладноеискусствоипредметнаясредажизнилюдей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1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4" w:after="0" w:line="319" w:lineRule="exact"/>
        <w:ind w:left="82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Древниекорнинародногоискусства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821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Истокиобразногоязыкадекоративно-прикладногоискусства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Традиционныеобразынародног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крестьянского)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прикладногоискусства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11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Связьнародногоискусствасприродой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,б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ытом,трудом,верованиямииэпосом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Роль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природныхматериаловвстроительствеи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изготовлениипредметовбыта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хзначениевхарактере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трудаижизненногоуклада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821" w:right="625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Образно-символический язык народного прикладного 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.З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наки-символытрадиционногокрестьянскогоприкладногоискусства.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Выполнениерисунковнатемыдревнихузоровдеревяннойрезьбы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осписи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по дереву, вышивки. Освоение навыков декоративного обобщения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впроцессепрактической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творческой работы.</w:t>
      </w:r>
    </w:p>
    <w:p w:rsidR="0081664E" w:rsidRPr="00FA0660" w:rsidRDefault="0081664E" w:rsidP="0081664E">
      <w:pPr>
        <w:widowControl w:val="0"/>
        <w:autoSpaceDE w:val="0"/>
        <w:autoSpaceDN w:val="0"/>
        <w:spacing w:before="3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Убранстворусскойизбы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Конструкцияизбы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динствокрасотыипользы–функциональногоисимволического–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веё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постройкеиукрашении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Символическоезначениеобразовимотивоввузорномубранстверусскихизб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.К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артинамиравобразномстроебытового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крестьянскогоискусства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8" w:lineRule="exact"/>
        <w:ind w:left="82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Выполнениерисунков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эскизоворнаментальногодекоракрестьянского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дома.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821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Устройство внутреннего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пространствакрестьянскогодома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екоративные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элементыжилойсреды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Определяющая роль природных материалов для конструкции и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декоратрадиционной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постройки жилого дома в любой природной среде.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Мудростьсоотношения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характера постройки, символики её декора и уклада жизни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длякаждого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народа.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Выполнениерисунковпредметовнародногобыта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ыявлениемудростиихвыразительнойформы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иорнаментально-символическогооформления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4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Народныйпраздничныйкостюм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Образныйстройнародногопраздничногокостюма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–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женскогоимужского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3" w:after="0" w:line="240" w:lineRule="auto"/>
        <w:ind w:left="112"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Традиционнаяконструкциярусскогоженскогокостюма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–с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еверорусский(сарафан)и южнорусский (понёва) варианты.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Разнообразиеформиукрашенийнародногопраздничногокостюмадляразличныхрегионовстраны.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Искусствонароднойвышивки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.В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ышивкавнародныхкостюмахи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обрядах.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 w:right="11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Древнеепроисхождениеиприсутствиевсехтиповорнаментоввнароднойвышивке. Символическое изображение женских фигур и образов всадников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ворнаментах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вышивки. Особенности традиционных орнаментов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текстильныхпромысловвразныхрегионах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страны.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Выполнение рисунков традиционных праздничных костюмов, выражениевформе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,ц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ветовомрешении,орнаментикекостюмачертнациональногосвоеобразия.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Народныепраздникиипраздничныеобрядыкаксинтезвсехвидовнародного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творчества.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Выполнение сюжетной композиции или участие в работе по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созданиюколлективного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панно на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темутрадицийнародныхпраздников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3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Народныехудожественныепромыслы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20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Роль и значение народных промыслов в современной жизни. Искусство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иремесло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.Т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радициикультуры,особенныедлякаждогорегиона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Многообразиевидовтрадиционныхремёселипроисхождениехудожественных промыслов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народовРоссии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Разнообразие материалов народных ремёсел и их связь с регионально-национальным бытом (дерево, береста, керамика, металл, кость, мех и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кожа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,ш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ерстьи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лёнидр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.).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Традиционныедревниеобразывсовременныхигрушкахнародныхпромыслов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 Особенности цветового строя, основные орнаментальные элементыросписифилимоновской,дымковской,каргопольскойигрушки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естныепромыслыигрушекразныхрегионовстраны.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2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Созданиеэскизаигрушкипомотивамизбранногопромысла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Роспись по дереву. Хохлома. Краткие сведения по истории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хохломскогопромысла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 Травный узор, «травка» — основной мотив хохломского орнамента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С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вязьсприродой.Единствоформыидекоравпроизведенияхпромысла.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Последовательностьвыполнениятравногоорнамента.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Праздничностьизделий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2" w:lineRule="exact"/>
        <w:ind w:left="112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золотойхохломы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».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Городецкаяросписьподереву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раткиесведенияпоистории.Традиционные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образы городецкой росписи предметов быта. Птица и конь —традиционныемотивыорнаментальныхкомпозиций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южетныемотивы,основныеприёмыикомпозиционныеособенностигородецкойросписи.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Посудаизглины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скусствоГжели.Краткиесведенияпоисториипромысла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Гжельская керамика и фарфор: единство скульптурной формы икобальтовогодекора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риродныемотивыросписипосуды.Приёмымазка,тональныйконтраст,сочетание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пятнаи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линии.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Роспись по металлу.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Жостово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. Краткие сведения по истории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промысла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Р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азнообразие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 подносов, цветового и композиционного решения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росписей.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Приёмысвободной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кистевой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импровизациивживописи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цветочныхбукетов.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Эффектосвещённостииобъёмности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изображения.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Древниетрадициихудожественной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обработкиметаллавразныхрегионахстраны. Разнообразие назначения предметов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ихудожественно-техническихприёмовработысметаллом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Искусство </w:t>
      </w:r>
      <w:r w:rsidRPr="00FA0660">
        <w:rPr>
          <w:rFonts w:ascii="Times New Roman" w:eastAsia="Times New Roman" w:hAnsi="Times New Roman" w:cs="Times New Roman"/>
          <w:spacing w:val="-2"/>
          <w:sz w:val="24"/>
          <w:szCs w:val="24"/>
        </w:rPr>
        <w:t>лаковой живописи: Палех, Федоскино, Холуй, Мстёра – роспись</w:t>
      </w:r>
      <w:r w:rsidRPr="00FA0660">
        <w:rPr>
          <w:rFonts w:ascii="Times New Roman" w:eastAsia="Times New Roman" w:hAnsi="Times New Roman" w:cs="Times New Roman"/>
          <w:spacing w:val="-3"/>
          <w:sz w:val="24"/>
          <w:szCs w:val="24"/>
        </w:rPr>
        <w:t>шкатулок,ларчиков,табакерок</w:t>
      </w:r>
      <w:r w:rsidRPr="00FA0660">
        <w:rPr>
          <w:rFonts w:ascii="Times New Roman" w:eastAsia="Times New Roman" w:hAnsi="Times New Roman" w:cs="Times New Roman"/>
          <w:spacing w:val="-2"/>
          <w:sz w:val="24"/>
          <w:szCs w:val="24"/>
        </w:rPr>
        <w:t>изпапье-маше</w:t>
      </w:r>
      <w:proofErr w:type="gramStart"/>
      <w:r w:rsidRPr="00FA0660">
        <w:rPr>
          <w:rFonts w:ascii="Times New Roman" w:eastAsia="Times New Roman" w:hAnsi="Times New Roman" w:cs="Times New Roman"/>
          <w:spacing w:val="-2"/>
          <w:sz w:val="24"/>
          <w:szCs w:val="24"/>
        </w:rPr>
        <w:t>.П</w:t>
      </w:r>
      <w:proofErr w:type="gramEnd"/>
      <w:r w:rsidRPr="00FA0660">
        <w:rPr>
          <w:rFonts w:ascii="Times New Roman" w:eastAsia="Times New Roman" w:hAnsi="Times New Roman" w:cs="Times New Roman"/>
          <w:spacing w:val="-2"/>
          <w:sz w:val="24"/>
          <w:szCs w:val="24"/>
        </w:rPr>
        <w:t>роисхождениеискусствалаковой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миниатюрывРоссии.Особенностистилякаждойшколы</w:t>
      </w:r>
      <w:r w:rsidRPr="00FA066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.Рольискусства</w:t>
      </w: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лаковой</w:t>
      </w:r>
      <w:r w:rsidRPr="00FA0660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миниатюрывсохранениииразвитиитрадицийотечественной</w:t>
      </w:r>
      <w:r w:rsidRPr="00FA0660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культуры.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Мирсказокилегенд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риметиобереговвтворчествемастеровхудожественныхпромыслов.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19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Отражение в изделиях народных промыслов многообразия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исторических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,д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уховныхикультурныхтрадиций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Народныехудожественныеремёслаипромыслы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–м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атериальныеидуховныеценности,неотъемлемаячастькультурногонаследияРоссии.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Декоративно-</w:t>
      </w:r>
      <w:proofErr w:type="spellStart"/>
      <w:r w:rsidRPr="00FA066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прикладное</w:t>
      </w: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искусствовкультуреразныхэпохинародов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Рольдекоративно-прикладногоискусствавкультуредревнихцивилизаций.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Отражениевдекоремировоззренияэпохи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рганизацииобщества,традиций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бытаиремесла,уклада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жизнилюдей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Характерныепризнакипроизведений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сновныемотивыи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символикаорнаментоввкультуре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разных эпох.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Характерные особенности одежды для культуры разных эпох и 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народов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ыражениеобразачеловека,егоположениявобществеихарактерадеятельностивегокостюме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иегоукрашениях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Украшениежизненногопространства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:п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остроений,интерьеров,предметовбыта–в культуре разных эпох.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Декоративно-</w:t>
      </w: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прикладноеискусствовжизнисовременногочеловека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Многообразиематериаловитехниксовременногодекоративно-прикладногоискусств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художественнаякерамика,стекло,металл,гобелен,росписьпоткани,моделирование одежды).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Символический знак в современной жизни: эмблема, логотип,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указующийилидекоративный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знак.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Государственнаясимволикаитрадициигеральдики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2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Декоративныеукрашенияпредметовнашегобытаиодежды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Значениеукрашенийвпроявленииобразачеловека</w:t>
      </w:r>
      <w:proofErr w:type="gram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,е</w:t>
      </w:r>
      <w:proofErr w:type="gram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 xml:space="preserve">гохарактера,самопонимания,установок </w:t>
      </w:r>
      <w:proofErr w:type="spellStart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инамерений</w:t>
      </w:r>
      <w:proofErr w:type="spellEnd"/>
      <w:r w:rsidRPr="00FA0660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821" w:right="4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Декор на улицах и декор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.Д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екор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праздничный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повседневный.Праздничноеоформлениешколы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tabs>
          <w:tab w:val="left" w:pos="833"/>
          <w:tab w:val="left" w:pos="834"/>
        </w:tabs>
        <w:autoSpaceDE w:val="0"/>
        <w:autoSpaceDN w:val="0"/>
        <w:spacing w:after="0" w:line="340" w:lineRule="exact"/>
        <w:ind w:left="833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ПЛАНИРУЕМЫЕРЕЗУЛЬТАТЫОСВОЕНИЯУЧЕБНОГОПРЕДМЕТА</w:t>
      </w:r>
    </w:p>
    <w:p w:rsidR="0081664E" w:rsidRPr="00FA0660" w:rsidRDefault="0081664E" w:rsidP="0081664E">
      <w:pPr>
        <w:widowControl w:val="0"/>
        <w:autoSpaceDE w:val="0"/>
        <w:autoSpaceDN w:val="0"/>
        <w:spacing w:before="24" w:after="0" w:line="259" w:lineRule="auto"/>
        <w:ind w:left="112" w:right="2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ИСКУССТВО» НА УРОВНЕ ОСНОВНОГО ОБЩЕГООБРАЗОВАНИЯ</w:t>
      </w:r>
    </w:p>
    <w:p w:rsidR="0081664E" w:rsidRPr="00FA0660" w:rsidRDefault="0081664E" w:rsidP="008166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Личностныерезультаты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before="141" w:after="0" w:line="240" w:lineRule="auto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осознаниеосновкультурногонаследиянародовРоссииичеловечества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ценностноеотношениекРоссийскомуискусству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,х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удожественнымтрадициямразныхнародов,проживающихвроднойстране.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развитиеэстетическогосознаниячерезосвоениехудожественногонаследиянародовРоссииимира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,т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ворческойдеятельностиэстетическогохарактера;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ценностьотечественногоимировогоискусства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олиэтническихкультурных традиций и народного творчества; стремление к самовыражению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вразных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видахискусства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осознаниесобственногоэмоциональногосостоянияиэмоциональногосостояния других на основе анализа продуктов художественной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,у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мениеуправлятьсобственнымэмоциональным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состоянием;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интерескпрактическомуизучениюпрофессийитруда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вязанногосизобразительным искусством, на основе применения изучаемого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предметногознания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уважение к труду и результатам трудовой деятельности, возникшим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впроцессесозданияхудожественногоизделия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продуктивнаякоммуникациясосверстниками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зрослымивходетворческойдеятельности;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развитиесобственныхтворческихспособностей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,ф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ормированиеустойчивогоинтереса к творческой 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передать свои впечатления так, чтобы быть понятым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другимчеловеком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Метапредметныерезультаты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before="151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Овладениеуниверсальнымиучебнымипознавательнымидействиями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8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равнивать,выделятьглавное,обобщать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устанавливатьпричинно-следственныесвязиприанализекартинхудожников;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2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 помощью педагога или самостоятельно формулировать обобщения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ивыводыпорезультатампроведенногоанализа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самостоятельновыбиратьспособрешенияучебно-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творческойзадач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выборматериала,инструментаипр.)длядостижениянаилучшегорезультата;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пользоватьсяразличнымипоисковымисистемамипривыполнениитворческихпроектов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тдельныхупражненийпоживописи,графике,моделированиюи т.д.;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искать и отбирать информацию из различных источников для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решенияучебно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-творческих задач в процессе поиска дополнительного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изобразительногоматериала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9" w:after="0" w:line="240" w:lineRule="auto"/>
        <w:ind w:left="112" w:right="113"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Овладениеуниверсальнымиучебнымикоммуникативнымидействиями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организовыватьучебноесотрудничествоисовместнуюдеятельностьсучителемисверстникамивпроцессевыполненияколлективнойтворческойработы;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выполнятьсвоючастьработы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остигатьмаксимальновозможногокачественного результата, координировать свои действия с другими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членамикомандыпри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работенад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творческими проектами;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оцениватькачествосвоего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вкладавобщийпродукт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Овладениеуниверсальнымиучебнымирегулятивнымидействиями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самостоятельнопланироватьучебныедействиявсоответствииспоставленнойхудожественнойзадачей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сознанновыбиратьнаиболееэффективныеспособырешенияразличныххудожественно-творческихзадач;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рационально подходить к определению цели самостоятельной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творческойдеятельности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соотноситьсвоидействияспланируемымирезультатамитворческойдеятельности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существлятьконтрольсвоейдеятельности;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предвидетьтрудности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оторыемогутвозникнутьприрешениихудожественнойзадачи;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пониматьпричины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окоторымпланируемыйрезультатнебылдостигнут,находить позитивное в произошедшей ситуации (пейзаж не получился, потому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чтоневернорасположил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линиюгоризонта,ноусовершенствовалтехникуработыс акварелью);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выражатьсобственныеэмоциидоступнымихудожественнымисредствами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различатьиназыватьэмоциидругих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ыраженныеприпомощихудожественных средств;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анализироватьвозможныепричиныэмоцийперсонажей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зображенныхнакартинах;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ставитьсебянаместодругого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человек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персонажакартины),пониматьегомотивыинамерения;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осознанноотноситьсякдругомучеловеку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,е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гомнениюпоповодухудожественногопроизведения;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признаватьсвоеправонаошибкуи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такое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жеправодругого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Предметныерезультаты</w:t>
      </w:r>
      <w:proofErr w:type="spellEnd"/>
    </w:p>
    <w:p w:rsidR="0081664E" w:rsidRPr="00FA0660" w:rsidRDefault="0081664E" w:rsidP="0081664E">
      <w:pPr>
        <w:widowControl w:val="0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autoSpaceDE w:val="0"/>
        <w:autoSpaceDN w:val="0"/>
        <w:spacing w:before="144" w:after="0" w:line="322" w:lineRule="exact"/>
        <w:ind w:left="821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результаты,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формируемые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ходе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изучения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предмета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«Изобразительноеискусство»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группированыпоучебныммодулямидолжныотражатьсформированностьумений: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72"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Модуль№1«Декоративно-прикладноеинародноеискусство»:</w:t>
      </w:r>
    </w:p>
    <w:p w:rsidR="0081664E" w:rsidRPr="00FA0660" w:rsidRDefault="0081664E" w:rsidP="0081664E">
      <w:pPr>
        <w:widowControl w:val="0"/>
        <w:autoSpaceDE w:val="0"/>
        <w:autoSpaceDN w:val="0"/>
        <w:spacing w:before="21"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 представление о многообразии видов 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связидекоративно-прикладногоискусствасбытовымипотребностями людей;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(уметь приводить примеры с помощью педагога) омифологическомимагическомзначенииорнаментальногооформленияжилойсредывдревней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историичеловечества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, познавательных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культовыхфункцияхдекоративно-прикладногоискусства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распознаватьпроизведениядекоративно-прикладногоискусствапоматериал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дерево,металл,керамика,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текстиль,стекло,камень,кость,др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10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иметьпредставлениеонеразрывнойсвязидекораиматериала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по образцу и называть техники исполнения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произведенийдекоративно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-прикладного искусства в разных материалах: резьба,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роспись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ышивка,ткачество,плетение,ковка,др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иметьпредставлениеоспецификеобразногоязыкадекоративногоискусства–егознаковойприроде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рнаментальности,стилизацииизображения;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4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различатьпообразцуразныевидыорнамента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:г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еометрический,растительный,зооморфный,антропоморфный;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иметьпрактическийопытсамостоятельноготворческогосозданияорнаментовленточных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етчатых,центрических;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иметьпредставлениеозначенииритма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аппорта,различныхвидовсимметрии в построении орнамента и иметь практический опыт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примененияэтипредставленийвсобственных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творческихдекоративныхработах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иметьпрактическийопытстилизованного–орнаментальноголаконичногоизображениядеталейприроды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тилизованногообобщённогоизображения представителей животного мира, сказочных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мифологическихперсонажей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сопорой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наобразы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мировогоискусства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иметьпредставлениеобособенностяхнародногокрестьянскогоискусствакакцелостногомира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предметнойсредекотороговыраженоотношениечеловекактруду,кприроде,кдобруизлу,кжизнивцелом;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уметьобъяснятьспомощьюучителясимволическоезначениетрадиционных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знаков народного крестьянского искусства (солярные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знаки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ревожизни,конь,птица,мать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-земля);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знатьнабазовомуровнеииметьопытсамостоятельногоизображенияпообразцу конструкции традиционного крестьянского дома, его декоративногоубранства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метьпредставлениеофункциональном,декоративномисимволическомединствеегодеталей;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иметьпрактическийопытизображенияхарактерныхтрадиционныхпредметовкрестьянскогобыта;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конструкции народного праздничного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костюма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,е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гообразном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строеи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символическомзначенииегодекора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иметьпредставлениеоразнообразииформиукрашенийнародногопраздничногокостюмаразличныхрегионовстраны;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иметьпрактическийопытизображенияилимоделированиятрадиционногонародногокостюма;</w:t>
      </w:r>
    </w:p>
    <w:p w:rsidR="0081664E" w:rsidRPr="00FA0660" w:rsidRDefault="0081664E" w:rsidP="0081664E">
      <w:pPr>
        <w:widowControl w:val="0"/>
        <w:tabs>
          <w:tab w:val="left" w:pos="1384"/>
          <w:tab w:val="left" w:pos="3480"/>
          <w:tab w:val="left" w:pos="3969"/>
          <w:tab w:val="left" w:pos="5458"/>
          <w:tab w:val="left" w:pos="7564"/>
        </w:tabs>
        <w:autoSpaceDE w:val="0"/>
        <w:autoSpaceDN w:val="0"/>
        <w:spacing w:after="0" w:line="240" w:lineRule="auto"/>
        <w:ind w:left="334" w:right="115" w:firstLine="7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иметьпредставленияииметьпрактическийопытизображенияиликонструированияустройстватрадиционныхжилищразныхнародов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апримерюрты,сакли,хаты-мазанки;объяснятьприпомощиучителясемантическоезначениедеталейконструкцииидекора,ихсвязьсприродой,трудомибытом;иметь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представление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примерах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декоративного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оформления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жизнедеятельности–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быта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остюма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разныхисторическихэпох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и народов(например,ДревнийЕгипет,ДревнийКитай,античныеГрецияиРим,ЕвропейскоеСредневековье);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разнообразии образов 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хединствеицелостностидлякаждойконкретнойкультуры,определяемых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природнымиусловиямиисложившийсяисторией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объяснятьприпомощиучителязначениенародныхпромысловитрадицийхудожественного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ремеславсовременнойжизни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9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рассказыватьпоопорнойсхеме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лануопроисхождениинародныххудожественных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называть с опорой на образец характерные черты орнаментов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изделийрядаотечественныхнародныххудожественных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уметьперечислятьматериалы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спользуемыевнародныххудожественных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промыслах:дерево,глина,металл,стекло,др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различатьсопоройнаобразецизделиянародныххудожественныхпромысловпоматериалуизготовленияитехникедекора;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связи между материалом, формой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техникойдекоравпроизведенияхнародных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иметьпредставлениеоприёмахипоследовательностиработыприсозданииизделийнекоторых художественных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иметьпрактическийопытизображенияфрагментоворнаментов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тдельных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сюжетов, деталей изделий ряда отечественных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художественныхпромыслов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иметьпредставлениеоролисимволическогознакавсовременнойжизн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герб, эмблема, логотип, указующий или декоративный знак) и иметь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опыттворческого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создания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эмблемыилилоготипа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понимать и объяснять с помощью учителя значение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государственнойсимволики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метьпредставлениео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значенииисодержаниигеральдики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0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уметьопределятьпообразцуиуказыватьпродуктыдекоративно-прикладнойхудожественнойдеятельностивокружающейпредметно-пространственной среде, обычной жизненной обстановке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характеризоватьприпомощи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учителя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ихобразное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назначение;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иметьпредставленияоширокомразнообразиисовременногодекоративно-прикладногоискусства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;у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меть различать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сопоройнаобразецхудожественноестекло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керамику,ковку,литьё,гобелен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ит.д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33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иметьопыт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 коллективной  практической  творческой  работы 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пооформлениюпространствашколыишкольныхпраздников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8" w:name="_bookmark16"/>
      <w:bookmarkEnd w:id="8"/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9" w:name="_bookmark7"/>
      <w:bookmarkStart w:id="10" w:name="_bookmark11"/>
      <w:bookmarkEnd w:id="9"/>
      <w:bookmarkEnd w:id="10"/>
      <w:r w:rsidRPr="00FA0660">
        <w:rPr>
          <w:rFonts w:ascii="Times New Roman" w:eastAsia="Times New Roman" w:hAnsi="Times New Roman" w:cs="Times New Roman"/>
          <w:sz w:val="24"/>
          <w:szCs w:val="24"/>
        </w:rPr>
        <w:t>ПЛАНИРУЕМЫЕРЕЗУЛЬТАТЫОСВОЕНИЯУЧЕБНОГОПРЕДМЕТА</w:t>
      </w:r>
    </w:p>
    <w:p w:rsidR="0081664E" w:rsidRPr="00FA0660" w:rsidRDefault="0081664E" w:rsidP="0081664E">
      <w:pPr>
        <w:widowControl w:val="0"/>
        <w:autoSpaceDE w:val="0"/>
        <w:autoSpaceDN w:val="0"/>
        <w:spacing w:before="24" w:after="0" w:line="259" w:lineRule="auto"/>
        <w:ind w:left="112" w:right="28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ИСКУССТВО» НА УРОВНЕ ОСНОВНОГО ОБЩЕГООБРАЗОВАНИЯ</w:t>
      </w:r>
    </w:p>
    <w:p w:rsidR="0081664E" w:rsidRPr="00FA0660" w:rsidRDefault="0081664E" w:rsidP="008166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bookmark12"/>
      <w:bookmarkEnd w:id="11"/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Личностныерезультаты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before="141" w:after="0" w:line="240" w:lineRule="auto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осознаниеосновкультурногонаследиянародовРоссииичеловечества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ценностноеотношениекРоссийскомуискусству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,х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удожественнымтрадициямразныхнародов,проживающихвроднойстране.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развитиеэстетическогосознаниячерезосвоениехудожественногонаследиянародовРоссииимира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,т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ворческойдеятельностиэстетическогохарактера;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ценностьотечественногоимировогоискусства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олиэтническихкультурных традиций и народного творчества; стремление к самовыражению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вразных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видахискусства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осознаниесобственногоэмоциональногосостоянияиэмоциональногосостояния других на основе анализа продуктов художественной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,у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мениеуправлятьсобственнымэмоциональным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состоянием;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интерескпрактическомуизучениюпрофессийитруда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вязанногосизобразительным искусством, на основе применения изучаемого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предметногознания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уважение к труду и результатам трудовой деятельности, возникшим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впроцессесозданияхудожественногоизделия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продуктивнаякоммуникациясосверстниками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зрослымивходетворческойдеятельности;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развитиесобственныхтворческихспособностей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,ф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ормированиеустойчивогоинтереса к творческой 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передать свои впечатления так, чтобы быть понятым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другимчеловеком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_bookmark13"/>
      <w:bookmarkEnd w:id="12"/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Метапредметныерезультаты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before="151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Овладениеуниверсальнымиучебнымипознавательнымидействиями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8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анализировать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равнивать,выделятьглавное,обобщать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устанавливатьпричинно-следственныесвязиприанализекартинхудожников;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2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с помощью педагога или самостоятельно формулировать обобщения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ивыводыпорезультатампроведенногоанализа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самостоятельновыбиратьспособрешенияучебно-творческойзадач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выборматериала,инструментаипр.)длядостижениянаилучшегорезультата;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пользоватьсяразличнымипоисковымисистемамипривыполнениитворческихпроектов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тдельныхупражненийпоживописи,графике,моделированиюи т.д.;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искать и отбирать информацию из различных источников для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решенияучебно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-творческих задач в процессе поиска дополнительного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изобразительногоматериала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9" w:after="0" w:line="240" w:lineRule="auto"/>
        <w:ind w:left="112" w:right="113" w:firstLine="708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Овладениеуниверсальнымиучебнымикоммуникативнымидействиями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организовыватьучебноесотрудничествоисовместнуюдеятельностьсучителемисверстникамивпроцессевыполненияколлективнойтворческойработы;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выполнятьсвоючастьработы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остигатьмаксимальновозможногокачественного результата, координировать свои действия с другими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членамикомандыпри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работенад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творческими проектами;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оцениватькачествосвоего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вкладавобщийпродукт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19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Овладениеуниверсальнымиучебнымирегулятивнымидействиями</w:t>
      </w:r>
      <w:proofErr w:type="spellEnd"/>
      <w:r w:rsidRPr="00FA066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самостоятельнопланироватьучебныедействиявсоответствииспоставленнойхудожественнойзадачей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сознанновыбиратьнаиболееэффективныеспособырешенияразличныххудожественно-творческихзадач;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рационально подходить к определению цели самостоятельной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творческойдеятельности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соотноситьсвоидействияспланируемымирезультатамитворческойдеятельности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существлятьконтрольсвоейдеятельности;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предвидетьтрудности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оторыемогутвозникнутьприрешениихудожественнойзадачи;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пониматьпричины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окоторымпланируемыйрезультатнебылдостигнут,находить позитивное в произошедшей ситуации (пейзаж не получился, потому</w:t>
      </w: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чтоневернорасположил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линиюгоризонта,ноусовершенствовалтехникуработыс акварелью);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выражатьсобственныеэмоциидоступнымихудожественнымисредствами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различатьиназыватьэмоциидругих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ыраженныеприпомощихудожественных средств;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анализироватьвозможныепричиныэмоцийперсонажей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зображенныхнакартинах;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2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pacing w:val="-1"/>
          <w:sz w:val="24"/>
          <w:szCs w:val="24"/>
        </w:rPr>
        <w:t>ставитьсебянаместодругого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>человек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персонажакартины),пониматьегомотивыинамерения;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осознанноотноситьсякдругомучеловеку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,е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гомнениюпоповодухудожественногопроизведения;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признаватьсвоеправонаошибкуи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такое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жеправодругого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Pr="00FA0660" w:rsidRDefault="0081664E" w:rsidP="008166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_bookmark14"/>
      <w:bookmarkEnd w:id="13"/>
      <w:proofErr w:type="spellStart"/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Предметныерезультаты</w:t>
      </w:r>
      <w:proofErr w:type="spellEnd"/>
    </w:p>
    <w:p w:rsidR="0081664E" w:rsidRPr="00FA0660" w:rsidRDefault="0081664E" w:rsidP="0081664E">
      <w:pPr>
        <w:widowControl w:val="0"/>
        <w:tabs>
          <w:tab w:val="left" w:pos="2560"/>
          <w:tab w:val="left" w:pos="4213"/>
          <w:tab w:val="left" w:pos="6138"/>
          <w:tab w:val="left" w:pos="6512"/>
          <w:tab w:val="left" w:pos="7304"/>
          <w:tab w:val="left" w:pos="8647"/>
        </w:tabs>
        <w:autoSpaceDE w:val="0"/>
        <w:autoSpaceDN w:val="0"/>
        <w:spacing w:before="144" w:after="0" w:line="322" w:lineRule="exact"/>
        <w:ind w:left="821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результаты,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формируемые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ходе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изучения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предмета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«Изобразительноеискусство»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группированыпоучебныммодулямидолжныотражатьсформированностьумений:</w:t>
      </w:r>
    </w:p>
    <w:p w:rsidR="0081664E" w:rsidRPr="00FA0660" w:rsidRDefault="0081664E" w:rsidP="0081664E">
      <w:pPr>
        <w:widowControl w:val="0"/>
        <w:autoSpaceDE w:val="0"/>
        <w:autoSpaceDN w:val="0"/>
        <w:spacing w:before="72"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Модуль№1«Декоративно-прикладноеинародноеискусство»:</w:t>
      </w:r>
    </w:p>
    <w:p w:rsidR="0081664E" w:rsidRPr="00FA0660" w:rsidRDefault="0081664E" w:rsidP="0081664E">
      <w:pPr>
        <w:widowControl w:val="0"/>
        <w:autoSpaceDE w:val="0"/>
        <w:autoSpaceDN w:val="0"/>
        <w:spacing w:before="21"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 представление о многообразии видов 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;о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связидекоративно-прикладногоискусствасбытовымипотребностями людей;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(уметь приводить примеры с помощью педагога) омифологическомимагическомзначенииорнаментальногооформленияжилойсредывдревней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>историичеловечества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коммуникативных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, познавательных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культовыхфункцияхдекоративно-прикладногоискусства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распознаватьпроизведениядекоративно-прикладногоискусствапоматериал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у(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дерево,металл,керамика,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текстиль,стекло,камень,кость,др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10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иметьпредставлениеонеразрывнойсвязидекораиматериала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распознавать по образцу и называть техники исполнения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произведенийдекоративно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-прикладного искусства в разных материалах: резьба,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роспись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ышивка,ткачество,плетение,ковка,др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иметьпредставлениеоспецификеобразногоязыкадекоративногоискусства–егознаковойприроде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рнаментальности,стилизацииизображения;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4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различатьпообразцуразныевидыорнамента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:г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еометрический,растительный,зооморфный,антропоморфный;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иметьпрактическийопытсамостоятельноготворческогосозданияорнаментовленточных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етчатых,центрических;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иметьпредставлениеозначенииритма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аппорта,различныхвидовсимметрии в построении орнамента и иметь практический опыт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примененияэтипредставленийвсобственных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творческихдекоративныхработах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иметьпрактическийопытстилизованного–орнаментальноголаконичногоизображениядеталейприроды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тилизованногообобщённогоизображения представителей животного мира, сказочных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мифологическихперсонажей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сопорой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наобразы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мировогоискусства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иметьпредставлениеобособенностяхнародногокрестьянскогоискусствакакцелостногомира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,в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предметнойсредекотороговыраженоотношениечеловекактруду,кприроде,кдобруизлу,кжизнивцелом;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уметьобъяснятьспомощьюучителясимволическоезначениетрадиционных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знаков народного крестьянского искусства (солярные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знаки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ревожизни,конь,птица,мать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-земля);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знатьнабазовомуровнеииметьопытсамостоятельногоизображенияпообразцу конструкции традиционного крестьянского дома, его декоративногоубранства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метьпредставлениеофункциональном,декоративномисимволическомединствеегодеталей;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иметьпрактическийопытизображенияхарактерныхтрадиционныхпредметовкрестьянскогобыта;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представление о конструкции народного праздничного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костюма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,е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гообразном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строеи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символическомзначенииегодекора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10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иметьпредставлениеоразнообразииформиукрашенийнародного</w:t>
      </w:r>
      <w:proofErr w:type="spellEnd"/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33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праздничногокостюмаразличныхрегионовстраны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2"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иметьпрактическийопытизображенияилимоделированиятрадиционногонародногокостюма;</w:t>
      </w:r>
    </w:p>
    <w:p w:rsidR="0081664E" w:rsidRPr="00FA0660" w:rsidRDefault="0081664E" w:rsidP="0081664E">
      <w:pPr>
        <w:widowControl w:val="0"/>
        <w:tabs>
          <w:tab w:val="left" w:pos="1384"/>
          <w:tab w:val="left" w:pos="3480"/>
          <w:tab w:val="left" w:pos="3969"/>
          <w:tab w:val="left" w:pos="5458"/>
          <w:tab w:val="left" w:pos="7564"/>
        </w:tabs>
        <w:autoSpaceDE w:val="0"/>
        <w:autoSpaceDN w:val="0"/>
        <w:spacing w:after="0" w:line="240" w:lineRule="auto"/>
        <w:ind w:left="334" w:right="115" w:firstLine="71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иметьпредставленияииметьпрактическийопытизображенияиликонструированияустройстватрадиционныхжилищразныхнародов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,н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апримерюрты,сакли,хаты-мазанки;объяснятьприпомощиучителясемантическоезначениедеталейконструкцииидекора,ихсвязьсприродой,трудомибытом;иметь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представление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примерах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декоративного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tab/>
        <w:t>оформления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жизнедеятельности–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быта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,к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остюма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разныхисторическихэпох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и народов(например,ДревнийЕгипет,ДревнийКитай,античныеГрецияиРим,ЕвропейскоеСредневековье);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1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 представление о разнообразии образов 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хединствеицелостностидлякаждойконкретнойкультуры,определяемых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природнымиусловиямиисложившийсяисторией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объяснятьприпомощиучителязначениенародныхпромысловитрадицийхудожественн</w:t>
      </w:r>
      <w:r w:rsidRPr="00FA06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ого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ремеславсовременнойжизни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9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рассказыватьпоопорнойсхеме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,п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лануопроисхождениинародныххудожественных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называть с опорой на образец характерные черты орнаментов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изделийрядаотечественныхнародныххудожественных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3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уметьперечислятьматериалы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спользуемыевнародныххудожественных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промыслах:дерево,глина,металл,стекло,др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различатьсопоройнаобразецизделиянародныххудожественныхпромысловпоматериалуизготовленияитехникедекора;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2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иметь представления о связи между материалом, формой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техникойдекоравпроизведенияхнародных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before="1" w:after="0" w:line="240" w:lineRule="auto"/>
        <w:ind w:left="334" w:right="11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иметьпредставлениеоприёмахипоследовательностиработыприсозданииизделийнекоторых художественных промыслов;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иметьпрактическийопытизображенияфрагментоворнаментов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тдельных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сюжетов, деталей изделий ряда отечественных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художественныхпромыслов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6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иметьпредставлениеоролисимволическогознакавсовременнойжизн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и(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герб, эмблема, логотип, указующий или декоративный знак) и иметь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опыттворческого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создания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эмблемыилилоготипа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5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понимать и объяснять с помощью учителя значение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государственнойсимволики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,и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метьпредставлениео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значенииисодержаниигеральдики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0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уметьопределятьпообразцуиуказыватьпродуктыдекоративно-прикладнойхудожественнойдеятельностивокружающейпредметно-пространственной среде, обычной жизненной обстановке и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характеризоватьприпомощи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учителя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ихобразное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назначение;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240" w:lineRule="auto"/>
        <w:ind w:left="334" w:right="117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иметьпредставленияоширокомразнообразиисовременногодекоративно-прикладногоискусства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;у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меть различать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сопоройнаобразецхудожественноестекло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керамику,ковку,литьё,гобелен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ит.д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.;</w:t>
      </w:r>
    </w:p>
    <w:p w:rsidR="0081664E" w:rsidRPr="00FA0660" w:rsidRDefault="0081664E" w:rsidP="0081664E">
      <w:pPr>
        <w:widowControl w:val="0"/>
        <w:autoSpaceDE w:val="0"/>
        <w:autoSpaceDN w:val="0"/>
        <w:spacing w:after="0" w:line="321" w:lineRule="exact"/>
        <w:ind w:left="104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иметьопыт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 коллективной  практической  творческой  работы 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</w:p>
    <w:p w:rsidR="0081664E" w:rsidRPr="00FA0660" w:rsidRDefault="0081664E" w:rsidP="0081664E">
      <w:pPr>
        <w:widowControl w:val="0"/>
        <w:autoSpaceDE w:val="0"/>
        <w:autoSpaceDN w:val="0"/>
        <w:spacing w:before="67" w:after="0" w:line="240" w:lineRule="auto"/>
        <w:ind w:left="33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оформлениюпространствашколыишкольныхпраздников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1664E" w:rsidRDefault="0081664E" w:rsidP="0081664E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64E" w:rsidRPr="00387156" w:rsidRDefault="0081664E" w:rsidP="008166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664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6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 учебного предмета</w:t>
      </w:r>
    </w:p>
    <w:p w:rsidR="0081664E" w:rsidRPr="00387156" w:rsidRDefault="0081664E" w:rsidP="008166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64E" w:rsidRPr="00387156" w:rsidRDefault="0081664E" w:rsidP="0081664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«Изобразительное искусство» объединяет в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единуюобразовательную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в предлагаемом курсе изобразительного искусства, сформулированы как линии развития личности ученика средствами предмета: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</w:r>
    </w:p>
    <w:p w:rsidR="0081664E" w:rsidRPr="00387156" w:rsidRDefault="0081664E" w:rsidP="008166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изобразительного искусства в 6 классе, состоят в том, чтобы: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набор предметных и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сферы и личностных качеств с учетом психофизических особенностей и потенциальных возможностей каждого ученика;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 обучающихся эстетические чувства, умение видеть и понимать красивое; оценочные суждения о произведениях изобразительного искусства, декоративно-прикладного и народного искусства, скульптуры, архитектуры, дизайна. </w:t>
      </w:r>
      <w:proofErr w:type="gramEnd"/>
    </w:p>
    <w:p w:rsidR="0081664E" w:rsidRPr="00387156" w:rsidRDefault="0081664E" w:rsidP="008166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этими задачами на занятиях решаются и </w:t>
      </w:r>
      <w:r w:rsidRPr="003871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специальные задачи,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направленные на коррекцию и развитие: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мыслительных операций (сравнения, обобщения, ориентации в пространстве, последовательности действий);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наглядно-действенного, наглядно-образного и словесно-логического мышления;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зрительного восприятия и узнавания;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моторики пальцев;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пространственных представлений и ориентации;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речи и обогащение словаря;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коррекцию нарушений эмоционально-волевой и личностной сферы;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коррекцию индивидуальных пробелов в знаниях, умениях, навыках. 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изобразительному искусству в коррекционной школе для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 имеет свою специфику. У воспитанников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поэтому в программе по изобразительному искусству предусматривается концентрическое распределение материала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Постоянное повторение изученного материала сочетается с пропедевтикой новых знаний. Неоднократное возвращение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воспроизведению знаний, полученных в предыдущих концентрах, включение изученных понятий в новые связи и отношения позволяют умственно отсталому школьнику овладеть ими сознательно и прочно.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детей изобразительному искусству должно быть направлено на достижение комплекса следующих результатов: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 с ЗПР, способности воспринимать эстетику природных объектов, сопереживать им,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и уважительного отношения к культурному наследию и ценностям народов России, сокровищам мировой цивилизации, их сохранению и приумножению.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УУД</w:t>
      </w:r>
      <w:proofErr w:type="spellEnd"/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осуществление учебных действий в соответствии с поставленной художественной задачей, умение находить варианты решения различных художественно-творческих задач;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построение самостоятельной творческой деятельности, умение организовывать место занятий.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УУД</w:t>
      </w: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диалог, участвовать в распределении функций и ролей в процессе выполнения коллективной творческой работы;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работе других учащихся.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УУД</w:t>
      </w: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сравнивать, анализировать, выделять главное, обобщать;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81664E" w:rsidRPr="00387156" w:rsidRDefault="0081664E" w:rsidP="0081664E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tabs>
          <w:tab w:val="left" w:pos="284"/>
        </w:tabs>
        <w:autoSpaceDE w:val="0"/>
        <w:autoSpaceDN w:val="0"/>
        <w:adjustRightInd w:val="0"/>
        <w:spacing w:after="0"/>
        <w:ind w:left="-142" w:firstLine="85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результаты.</w:t>
      </w:r>
    </w:p>
    <w:p w:rsidR="0081664E" w:rsidRPr="00387156" w:rsidRDefault="0081664E" w:rsidP="0081664E">
      <w:pPr>
        <w:tabs>
          <w:tab w:val="left" w:pos="284"/>
        </w:tabs>
        <w:autoSpaceDE w:val="0"/>
        <w:autoSpaceDN w:val="0"/>
        <w:adjustRightInd w:val="0"/>
        <w:spacing w:after="0"/>
        <w:ind w:left="-142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предмета «Изобразительное искусство» обучающиеся с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ЗПРнаучатся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изображения простых предметов по правилам линейной перспективы;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об освещении как важнейшем выразительном средстве изобразительного искусства, как средстве построения объема предметов и глубины пространства;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 помощью света характер формы в композиции натюрморта;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цветом в натюрморте собственное настроение и переживания;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перспективу в практической творческой работе;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 изображения перспективных сокращений в зарисовках наблюдаемого;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 изображения уходящего вдаль пространства, применяя правила линейной и воздушной перспективы;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видеть, наблюдать и эстетически переживать изменчивость цветового состояния и настроения в природе;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 создания пейзажных зарисовок;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с помощью учителя понятия: пространство, ракурс, воздушная перспектива;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правилами работы на пленэре;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композиции, наблюдательной перспективы и ритмической организации плоскости изображения;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средствах художественной выразительности в изобразительном искусстве (линия, пятно, тон, цвет, форма, перспектива и др.);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композиции как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целостным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образном строе произведения, роли формата, выразительное значение размера произведения, соотношении целого и детали, значении каждого фрагмента в его метафорическом смысле;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понятия: эпический пейзаж, романтический пейзаж, пейзаж настроения, пленэр, импрессионизм;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портрета;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основы изображения головы человека;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работы с доступными скульптурными материалами;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графические материалы в работе над портретом;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правилами схематического построения головы человека в рисунке;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представление о выдающихся русских и зарубежных художниках-портретистах и их произведениях;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передачи в плоскостном изображении простых движений фигуры человека;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лепки и работы с пластилином или глиной;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(с опорой на восприятие художественных произведений – шедевров изобразительного искусства) об изменчивости образа человека в истории искусства;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приемами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сюжетно-тематической картине как обобщенном и целостном образе, как результате наблюдений и размышлений художника над жизнью;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понятиях «тема», «содержание», «сюжет» в произведениях станковой живописи;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изобразительным и композиционным навыкам в процессе работы над эскизом;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понятиях «тематическая картина», «станковая живопись»;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жанрах сюжетно-тематической картины;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представление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историческом жанре как идейном и образном выражении значительных событий в истории общества, как воплощении его мировоззренческих позиций и идеалов;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нескольких классических произведениях и именах великих русских мастеров исторической картины;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разработке и созданию изобразительного образа на выбранный исторический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</w:t>
      </w:r>
      <w:bookmarkStart w:id="14" w:name="_Hlk44522144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помощью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</w:t>
      </w:r>
      <w:bookmarkEnd w:id="14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творческому опыту по разработке художественного проекта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–р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азработки композиции на историческую тему с помощью учителя;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монументальных памятников в жизни общества.</w:t>
      </w:r>
    </w:p>
    <w:p w:rsidR="0081664E" w:rsidRPr="00387156" w:rsidRDefault="0081664E" w:rsidP="0081664E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 6 класса</w:t>
      </w:r>
    </w:p>
    <w:p w:rsidR="0081664E" w:rsidRPr="00387156" w:rsidRDefault="0081664E" w:rsidP="00816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 жизни человека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ученик должен:</w:t>
      </w:r>
    </w:p>
    <w:p w:rsidR="0081664E" w:rsidRPr="00387156" w:rsidRDefault="0081664E" w:rsidP="0081664E">
      <w:pPr>
        <w:widowControl w:val="0"/>
        <w:numPr>
          <w:ilvl w:val="0"/>
          <w:numId w:val="13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пространственных и временных видах искусства и их различиях;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при помощи учителя три группы пространственных искусств: изобразительные, конструктивные и декоративные, объяснять их различное назначение в жизни людей на конкретных примерах;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роли изобразительного искусства в повседневной жизни человека, в организации общения людей, в создании среды материального окружения, в развитии культуры и представлений человека о самом себе;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произведения искусства как творческую деятельность человека;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характеризоватьвыразительные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различных художественных материалов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создании художественного образа при помощи учителя;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характеристики основным графическим и живописным материалам по плану;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размещать рисунок на листе;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графическими материалами в процессе выполнения творческих заданий;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характер линий для создания ярких, эмоциональных образов в рисунке;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на бумаге свое эмоциональное состояние, и настроение с помощью ритма и характера линий, штрихов, росчерков и др.;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на основе ритма тональных пятен собственный художест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венный замысел, связанный с изображением состояния природы (гроза, туман, солнце и т. д.);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значении: основного цвета, составного цвета, дополнительного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представление о понятиях: цветовой круг,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цветотональная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шкала, насыщенность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различатьи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называть основные и составные, теплые и холодные, конт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растные и дополнительные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художественные образы, используя все выразительные возможности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понятиях: цветовые отношения, теплые и холодные цвета, цветовой контраст, локальный цвет, сложный цвет;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различатьи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называть теплые и холодные оттенки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виды скульптурных изображений, объяснять их назначение в жизни людей с опорой на образец/ иллюстративный материал;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основных скульптурных материалах и условиях их применения в объемных изображениях;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объяснять, почему образуются разные виды искусства, называть разные виды искусства,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определятьих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назначение с опорой на иллюстративный материал/ вопросный план/ опорные слова;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том, что изобразительное искусство – особый образный язык;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условности изобразительного языка и его изменчивости в ходе истории человечества;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понятиях простой и сложной пространственной формы;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называтьосновные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геометрические фигуры и геометрические объемные тела;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выявлять, после предварительного анализа, конструкцию предмета через соотношение простых геометрических фигур;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строитьизображения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простых предметов по правилам линейной перс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понятиях: линия горизонта; точка зрения; точка схода вспомогательных линий; взгляд сверху, снизу и сбоку, а также использовать их в рисунке;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линейные изображения геометрических тел и натюрморт с на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из геометрических тел;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отдельные жанры изобразительного искусства (натюрморт, портрет, пейзаж);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освещение «по свету», «против света», боковой свет;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иметь представление о понятиях «картинная плоскость», «точка зрения», «линия горизонта», «точка схода», «вспомогательные линии»;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средство выразительности «высокий и низкий горизонт» в произведениях изобразительного искусства;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правиле воздушной перспективы;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уходящее вдаль пространство, применяя правила линейной и воздушной перспективы;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эпический и романтический образы в пейзажных произведениях живописи и графики;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красками (гуашь и акварель), несколькими графическими материалами (карандаш, тушь);</w:t>
      </w:r>
    </w:p>
    <w:p w:rsidR="0081664E" w:rsidRPr="00387156" w:rsidRDefault="0081664E" w:rsidP="0081664E">
      <w:pPr>
        <w:widowControl w:val="0"/>
        <w:tabs>
          <w:tab w:val="left" w:pos="993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детских работ по Изобразительному искусству следующие: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"отлично"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работа выполнена в соответствии вышеназванным требованиям, в ней раскрыта поставленная проблема, сформулированы выводы, имеющие теоретическую и, – или практическую направленность для современного общества.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"хорошо"-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выполнена в соответствии вышеназванным требованиям, в ней раскрыта поставленная проблема, однако, выводы сформулированы не четко, не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раскрыто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теоретическое и, – или практическое значение выполненной работы.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"удовлетворительно"-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выполнена в соответствии вышеназванным требованиям, в ней не достаточно четко сформулирована проблема, выводы сформулированы не четко, не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раскрыто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теоретическое и, – или практическое значение.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"неудовлетворительно"-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не выполнена в соответствии с вышеназванными требованиями.</w:t>
      </w:r>
    </w:p>
    <w:p w:rsidR="0081664E" w:rsidRPr="00387156" w:rsidRDefault="0081664E" w:rsidP="0081664E">
      <w:pPr>
        <w:spacing w:after="0"/>
        <w:ind w:left="-567" w:firstLine="28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71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учебного предмета «Изобразительное искусство» в учебном плане</w:t>
      </w:r>
    </w:p>
    <w:p w:rsidR="0081664E" w:rsidRPr="00387156" w:rsidRDefault="0081664E" w:rsidP="0081664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изучение предмета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</w:t>
      </w:r>
      <w:r w:rsidRPr="00387156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 отводится 1 час в неделю и 34 часа в год.</w:t>
      </w:r>
    </w:p>
    <w:p w:rsidR="0081664E" w:rsidRPr="00387156" w:rsidRDefault="0081664E" w:rsidP="0081664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«Искусство в жизни человека</w:t>
      </w:r>
      <w:proofErr w:type="gramStart"/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End"/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ля 6 класса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«Искусство в жизни человека»6 класс: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под ред. /(Б.М.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Н.А. Горяева и др.  – М.: Просвещение, 2018</w:t>
      </w:r>
    </w:p>
    <w:p w:rsidR="0081664E" w:rsidRPr="00387156" w:rsidRDefault="0081664E" w:rsidP="008166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и значение изобразительного искусства в жизни человека. Понятия «художественный образ» и «зрительный образ мира». Изменчивость восприятия картины мира. Искусство изображения как способ художественного познания.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Культуростроительная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виды восприятия произведений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изобразительного искусства и основы его образного языка. Жанры в изобразительном искусстве. Натюрморт. Пейзаж. Портрет. Восприятие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Шедевры русского и зарубежного изобразительного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коллективные практические творческие работы.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изобразительного искусства и основы образного языка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 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Семья пространственных искусств.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материалы.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— основа изобразительного творчества.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и ее выразительные возможности. Ритм линий.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Пятно как средство выражения. Ритм пятен.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Цвет. Основы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произведениях живописи.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Объемные изображения в скульптуре.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языка изображения.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наших вещей. Натюрморт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развития жанра «натюрморт» в контексте развития художественной культуры. Натюрморт как отражение мировоззрения художника, живущего в определенное время, и как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живописи. Художественно-выразительные средства изображения предметного мира (композиция, перспектива, форма, объем, свет).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Реальность и фантазия в творчестве художника.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предметного мира — натюрморт.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формы. Многообразие форм окружающего мира.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объема на плоскости и линейная перспектива.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Освещение. Свет и тень.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гр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афике.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натюрморте.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натюрморта.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Вглядываясь в человека. Портрет (10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портретируемого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внешнее и внутреннее. Художественно-выразительные средства портрета (композиция, ритм, форма, линия, объем, свет). Портрет как способ наблюдения человека и понимания его.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— главная тема в искусстве.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 головы человека и ее основные пропорции.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головы человека в пространстве.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скульптуре.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портретный рисунок.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Сатирические образы человека.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Образные возможности освещения в портрете.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портрете.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портретисты прошлого.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изобразительном искусстве XX века.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пространство. Пейзаж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искусстве. Жанр пейзажа как изображение пространства, как отражение впечатлений и переживаний художника.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развитие жанра. Основные вехи в развитии жанра пейзажа. Образ природы в произведениях русских и зарубежных художников-пейзажистов.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пейзажей. 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пространства.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перспективы. Воздушная перспектива.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— большой мир.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настроения. Природа и художник.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русской живописи.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графике.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пейзаж.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изобразительного искусства. Язык и смысл.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Calibri" w:eastAsia="Times New Roman" w:hAnsi="Calibri" w:cs="Times New Roman"/>
          <w:lang w:eastAsia="ru-RU"/>
        </w:rPr>
      </w:pPr>
    </w:p>
    <w:p w:rsidR="0081664E" w:rsidRPr="00387156" w:rsidRDefault="0081664E" w:rsidP="0081664E">
      <w:pPr>
        <w:jc w:val="both"/>
        <w:rPr>
          <w:rFonts w:ascii="Calibri" w:eastAsia="Times New Roman" w:hAnsi="Calibri" w:cs="Times New Roman"/>
          <w:lang w:eastAsia="ru-RU"/>
        </w:rPr>
      </w:pPr>
    </w:p>
    <w:p w:rsidR="0081664E" w:rsidRPr="00387156" w:rsidRDefault="0081664E" w:rsidP="0081664E">
      <w:pPr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планирование по</w:t>
      </w: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   для 6-го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обучающихся:</w:t>
      </w:r>
    </w:p>
    <w:p w:rsidR="0081664E" w:rsidRPr="00387156" w:rsidRDefault="0081664E" w:rsidP="0081664E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отношения к 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</w:r>
    </w:p>
    <w:p w:rsidR="0081664E" w:rsidRPr="00387156" w:rsidRDefault="0081664E" w:rsidP="0081664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к здоровью как залогу долгой и активной жизни человека, его хорошего настроения и оптимистичного взгляда на мир.</w:t>
      </w:r>
    </w:p>
    <w:p w:rsidR="0081664E" w:rsidRPr="00387156" w:rsidRDefault="00CA5C2F" w:rsidP="008166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C2F">
        <w:rPr>
          <w:rFonts w:ascii="Times New Roman" w:eastAsia="Times New Roman" w:hAnsi="Times New Roman" w:cs="Times New Roman"/>
          <w:b/>
          <w:sz w:val="32"/>
          <w:szCs w:val="32"/>
        </w:rPr>
        <w:t xml:space="preserve"> 7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166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664E"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 учебного предмета</w:t>
      </w:r>
    </w:p>
    <w:p w:rsidR="0081664E" w:rsidRPr="00387156" w:rsidRDefault="0081664E" w:rsidP="008166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664E" w:rsidRPr="00387156" w:rsidRDefault="0081664E" w:rsidP="0081664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«Изобразительное искусство» объединяет в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единуюобразовательную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в предлагаемом курсе изобразительного искусства, сформулированы как линии развития личности ученика средствами предмета: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содействие развитию основ творческого мышления, аналитико-синтетической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вариативных и многократно повторяющихся действий, применением разнообразного изобразительного материала; </w:t>
      </w:r>
    </w:p>
    <w:p w:rsidR="0081664E" w:rsidRPr="00387156" w:rsidRDefault="0081664E" w:rsidP="0081664E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коррекция недостатков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моторики рук, образного мышления</w:t>
      </w:r>
    </w:p>
    <w:p w:rsidR="0081664E" w:rsidRPr="00387156" w:rsidRDefault="0081664E" w:rsidP="008166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</w:t>
      </w:r>
      <w:r w:rsidR="00CA5C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изобразительного искусства в 7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 состоят в том, чтобы: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набор предметных и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умений, необходимых для изучения смежных дисциплин, дальнейшего обучения, применения в практической деятельности и в будущей профессии; 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процесс обучения изобразительному искусству для повышения общего развития учащихся и коррекции недостатков их познавательной деятельности, эмоционально-волевой сферы и личностных качеств с учетом психофизических особенностей и потенциальных возможностей каждого ученика;</w:t>
      </w:r>
    </w:p>
    <w:p w:rsidR="0081664E" w:rsidRPr="00387156" w:rsidRDefault="0081664E" w:rsidP="0081664E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у обучающихся эстетические чувства, умение видеть и понимать красивое; оценочные суждения о произведениях изобразительного искусства, декоративно-прикладного и народного искусства, скульптуры, архитектуры, дизайна. </w:t>
      </w:r>
      <w:proofErr w:type="gramEnd"/>
    </w:p>
    <w:p w:rsidR="0081664E" w:rsidRPr="00387156" w:rsidRDefault="0081664E" w:rsidP="0081664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этими задачами на занятиях решаются и </w:t>
      </w:r>
      <w:r w:rsidRPr="003871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специальные задачи,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направленные на коррекцию и развитие: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основных мыслительных операций (сравнения, обобщения, ориентации в пространстве, последовательности действий);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наглядно-действенного, наглядно-образного и словесно-логического мышления;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зрительного восприятия и узнавания;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моторики пальцев;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пространственных представлений и ориентации;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речи и обогащение словаря;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коррекцию нарушений эмоционально-волевой и личностной сферы; </w:t>
      </w:r>
    </w:p>
    <w:p w:rsidR="0081664E" w:rsidRPr="00387156" w:rsidRDefault="0081664E" w:rsidP="0081664E">
      <w:pPr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коррекцию индивидуальных пробелов в знаниях, умениях, навыках. 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изобразительному искусству в коррекционной школе для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 имеет свою специфику. У воспитанников с ОВЗ, характеризующихся задержкой психического развития, отклонениями в поведении, трудностями социальной адаптации различного характера, при изучении курса возникают серьезные проблемы. Характерной особенностью дефекта при умственной отсталости является нарушение отражательной функции мозга и регуляции поведения и деятельности, поэтому в программе по изобразительному искусству предусматривается концентрическое распределение материала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повторение изученного материала сочетается с пропедевтикой новых знаний. Неоднократное возвращение к воспроизведению знаний, полученных в предыдущих концентрах, включение изученных понятий в новые связи и отношения позволяют умственно отсталому школьнику овладеть ими сознательно и прочно.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детей изобразительному искусству должно быть направлено на достижение комплекса следующих результатов:</w:t>
      </w:r>
    </w:p>
    <w:p w:rsidR="0081664E" w:rsidRPr="00387156" w:rsidRDefault="0081664E" w:rsidP="0081664E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Личностные результаты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 с ЗПР, способности воспринимать эстетику природных объектов, сопереживать им,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и уважительного отношения к культурному наследию и ценностям народов России, сокровищам мировой цивилизации, их сохранению и приумножению.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УУД</w:t>
      </w:r>
      <w:proofErr w:type="spellEnd"/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осуществление учебных действий в соответствии с поставленной художественной задачей, умение находить варианты решения различных художественно-творческих задач;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рациональное построение самостоятельной творческой деятельности, умение организовывать место занятий.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УУД</w:t>
      </w: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вести диалог, участвовать в распределении функций и ролей в процессе выполнения коллективной творческой работы;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работе других учащихся.</w:t>
      </w:r>
    </w:p>
    <w:p w:rsidR="0081664E" w:rsidRPr="00387156" w:rsidRDefault="0081664E" w:rsidP="0081664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Познавательные</w:t>
      </w:r>
      <w:r w:rsidRPr="003871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УУД</w:t>
      </w: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сравнивать, анализировать, выделять главное, обобщать;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.д</w:t>
      </w:r>
      <w:proofErr w:type="spellEnd"/>
      <w:proofErr w:type="gramEnd"/>
    </w:p>
    <w:p w:rsidR="0081664E" w:rsidRPr="00387156" w:rsidRDefault="0081664E" w:rsidP="0081664E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tabs>
          <w:tab w:val="left" w:pos="284"/>
        </w:tabs>
        <w:autoSpaceDE w:val="0"/>
        <w:autoSpaceDN w:val="0"/>
        <w:adjustRightInd w:val="0"/>
        <w:spacing w:after="0"/>
        <w:ind w:left="-142" w:firstLine="851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результаты.</w:t>
      </w:r>
    </w:p>
    <w:p w:rsidR="0081664E" w:rsidRPr="00387156" w:rsidRDefault="0081664E" w:rsidP="0081664E">
      <w:pPr>
        <w:tabs>
          <w:tab w:val="left" w:pos="284"/>
        </w:tabs>
        <w:autoSpaceDE w:val="0"/>
        <w:autoSpaceDN w:val="0"/>
        <w:adjustRightInd w:val="0"/>
        <w:spacing w:after="0"/>
        <w:ind w:left="-142" w:firstLine="851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предмета «Изобразительное искусство» обучающиеся с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ЗПРнаучатся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изображения простых предметов по правилам линейной перспективы;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освещении как важнейшем выразительном средстве изобразительного искусства, как средстве построения объема предметов и глубины пространства;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 помощью света характер формы в композиции натюрморта;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цветом в натюрморте собственное настроение и переживания;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перспективу в практической творческой работе;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навыкам изображения перспективных сокращений в зарисовках наблюдаемого;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 изображения уходящего вдаль пространства, применяя правила линейной и воздушной перспективы;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видеть, наблюдать и эстетически переживать изменчивость цветового состояния и настроения в природе;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навыкам создания пейзажных зарисовок;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с помощью учителя понятия: пространство, ракурс, воздушная перспектива;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правилами работы на пленэре;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основам композиции, наблюдательной перспективы и ритмической организации плоскости изображения;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средствах художественной выразительности в изобразительном искусстве (линия, пятно, тон, цвет, форма, перспектива и др.);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композиции как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целостным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образном строе произведения, роли формата, выразительное значение размера произведения, соотношении целого и детали, значении каждого фрагмента в его метафорическом смысле;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понятия: эпический пейзаж, романтический пейзаж, пейзаж настроения, пленэр, импрессионизм;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виды портрета;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основы изображения головы человека;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работы с доступными скульптурными материалами;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графические материалы в работе над портретом;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правилами схематического построения головы человека в рисунке;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выдающихся русских и зарубежных художниках-портретистах и их произведениях;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передачи в плоскостном изображении простых движений фигуры человека;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лепки и работы с пластилином или глиной;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(с опорой на восприятие художественных произведений – шедевров изобразительного искусства) об изменчивости образа человека в истории искусства;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пользоваться приемами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сюжетно-тематической картине как обобщенном и целостном образе, как результате наблюдений и размышлений художника над жизнью;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понятиях «тема», «содержание», «сюжет» в произведениях станковой живописи;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изобразительным и композиционным навыкам в процессе работы над эскизом;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понятиях «тематическая картина», «станковая живопись»;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жанрах сюжетно-тематической картины;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представление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историческом жанре как идейном и образном выражении значительных событий в истории общества, как воплощении его мировоззренческих позиций и идеалов;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нескольких классических произведениях и именах великих русских мастеров исторической картины;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разработке и созданию изобразительного образа на выбранный исторический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сюжетпомощью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творческому опыту по разработке художественного проекта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–р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азработки композиции на историческую тему с помощью учителя;</w:t>
      </w:r>
    </w:p>
    <w:p w:rsidR="0081664E" w:rsidRPr="00387156" w:rsidRDefault="0081664E" w:rsidP="0081664E">
      <w:pPr>
        <w:numPr>
          <w:ilvl w:val="0"/>
          <w:numId w:val="11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монументальных памятников в жизни общества.</w:t>
      </w:r>
    </w:p>
    <w:p w:rsidR="0081664E" w:rsidRPr="00387156" w:rsidRDefault="0081664E" w:rsidP="0081664E">
      <w:pPr>
        <w:tabs>
          <w:tab w:val="left" w:pos="993"/>
        </w:tabs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spacing w:after="0" w:line="240" w:lineRule="auto"/>
        <w:ind w:left="142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учащихся 6 класса</w:t>
      </w:r>
    </w:p>
    <w:p w:rsidR="0081664E" w:rsidRPr="00387156" w:rsidRDefault="0081664E" w:rsidP="008166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Искусство в жизни человека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ученик должен:</w:t>
      </w:r>
    </w:p>
    <w:p w:rsidR="0081664E" w:rsidRPr="00387156" w:rsidRDefault="0081664E" w:rsidP="0081664E">
      <w:pPr>
        <w:widowControl w:val="0"/>
        <w:numPr>
          <w:ilvl w:val="0"/>
          <w:numId w:val="13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пространственных и временных видах искусства и их различиях;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при помощи учителя три группы пространственных искусств: изобразительные, конструктивные и декоративные, объяснять их различное назначение в жизни людей на конкретных примерах;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роли изобразительного искусства в повседневной жизни человека, в организации общения людей, в создании среды материального окружения, в развитии культуры и представлений человека о самом себе;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произведения искусства как творческую деятельность человека;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характеризоватьвыразительные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различных художественных материалов при создании художественного образа при помощи учителя;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характеристики основным графическим и живописным материалам по плану;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размещать рисунок на листе;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графическими материалами в процессе выполнения творческих заданий;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характер линий для создания ярких, эмоциональных образов в рисунке;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передавать на бумаге свое эмоциональное состояние, и настроение с помощью ритма и характера линий, штрихов, росчерков и др.;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на основе ритма тональных пятен собственный художест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венный замысел,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связанный с изображением состояния природы (гроза, туман, солнце и т. д.);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значении: основного цвета, составного цвета, дополнительного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иметь представление о понятиях: цветовой круг,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цветотональная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шкала, насыщенность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различатьи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называть основные и составные, теплые и холодные, конт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растные и дополнительные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художественные образы, используя все выразительные возможности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понятиях: цветовые отношения, теплые и холодные цвета, цветовой контраст, локальный цвет, сложный цвет;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различатьи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называть теплые и холодные оттенки цвета;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виды скульптурных изображений, объяснять их назначение в жизни людей с опорой на образец/ иллюстративный материал;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основных скульптурных материалах и условиях их применения в объемных изображениях;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объяснять, почему образуются разные виды искусства, называть разные виды искусства, </w:t>
      </w: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определятьих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назначение с опорой на иллюстративный материал/ вопросный план/ опорные слова;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том, что изобразительное искусство – особый образный язык;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об условности изобразительного языка и его изменчивости в ходе истории человечества;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понятиях простой и сложной пространственной формы;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называтьосновные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геометрические фигуры и геометрические объемные тела;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выявлять, после предварительного анализа, конструкцию предмета через соотношение простых геометрических фигур;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строитьизображения</w:t>
      </w:r>
      <w:proofErr w:type="spellEnd"/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простых предметов по правилам линейной перс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понятиях: линия горизонта; точка зрения; точка схода вспомогательных линий; взгляд сверху, снизу и сбоку, а также использовать их в рисунке;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линейные изображения геометрических тел и натюрморт с на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туры из геометрических тел;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отдельные жанры изобразительного искусства (натюрморт, портрет, пейзаж);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освещение «по свету», «против света», боковой свет;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понятиях «картинная плоскость», «точка зрения», «линия горизонта», «точка схода», «вспомогательные линии»;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средство выразительности «высокий и низкий горизонт» в произведениях изобразительного искусства;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правиле воздушной перспективы;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уходящее вдаль пространство, применяя правила линейной и воздушной перспективы;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эпический и романтический образы в пейзажных произведениях живописи и </w:t>
      </w: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графики;</w:t>
      </w:r>
    </w:p>
    <w:p w:rsidR="0081664E" w:rsidRPr="00387156" w:rsidRDefault="0081664E" w:rsidP="0081664E">
      <w:pPr>
        <w:widowControl w:val="0"/>
        <w:numPr>
          <w:ilvl w:val="0"/>
          <w:numId w:val="12"/>
        </w:numPr>
        <w:tabs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красками (гуашь и акварель), несколькими графическими материалами (карандаш, тушь);</w:t>
      </w:r>
    </w:p>
    <w:p w:rsidR="0081664E" w:rsidRPr="00387156" w:rsidRDefault="0081664E" w:rsidP="0081664E">
      <w:pPr>
        <w:widowControl w:val="0"/>
        <w:tabs>
          <w:tab w:val="left" w:pos="993"/>
        </w:tabs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 детских работ по Изобразительному искусству следующие: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"отлично"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работа выполнена в соответствии вышеназванным требованиям, в ней раскрыта поставленная проблема, сформулированы выводы, имеющие теоретическую и, – или практическую направленность для современного общества.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"хорошо"-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выполнена в соответствии вышеназванным требованиям, в ней раскрыта поставленная проблема, однако, выводы сформулированы не четко, не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раскрыто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теоретическое и, – или практическое значение выполненной работы.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"удовлетворительно"-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выполнена в соответствии вышеназванным требованиям, в ней не достаточно четко сформулирована проблема, выводы сформулированы не четко, не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достаточно раскрыто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теоретическое и, – или практическое значение.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"неудовлетворительно"-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не выполнена в соответствии с вышеназванными требованиями.</w:t>
      </w:r>
    </w:p>
    <w:p w:rsidR="0081664E" w:rsidRPr="00387156" w:rsidRDefault="0081664E" w:rsidP="0081664E">
      <w:pPr>
        <w:spacing w:after="0"/>
        <w:ind w:left="-567" w:firstLine="283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715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учебного предмета «Изобразительное искусство» в учебном плане</w:t>
      </w:r>
    </w:p>
    <w:p w:rsidR="0081664E" w:rsidRPr="00387156" w:rsidRDefault="0081664E" w:rsidP="0081664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изучение предмета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«Изобразительное искусство» </w:t>
      </w:r>
      <w:r w:rsidR="00CA5C2F">
        <w:rPr>
          <w:rFonts w:ascii="Times New Roman" w:eastAsia="Calibri" w:hAnsi="Times New Roman" w:cs="Times New Roman"/>
          <w:sz w:val="24"/>
          <w:szCs w:val="24"/>
          <w:lang w:eastAsia="ru-RU"/>
        </w:rPr>
        <w:t>в 7</w:t>
      </w:r>
      <w:r w:rsidRPr="003871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отводится 1 час в неделю и 34 часа в год.</w:t>
      </w:r>
    </w:p>
    <w:p w:rsidR="0081664E" w:rsidRPr="00387156" w:rsidRDefault="0081664E" w:rsidP="0081664E">
      <w:pPr>
        <w:spacing w:after="0"/>
        <w:ind w:left="-567" w:firstLine="28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«Искусство»</w:t>
      </w:r>
      <w:r w:rsidR="00CA5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A5C2F" w:rsidRPr="00CA5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CA5C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</w:t>
      </w:r>
      <w:r w:rsidRPr="003871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«И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скусство в жизни</w:t>
      </w:r>
      <w:r w:rsidR="00CA5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человека»7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класс: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организаций/ под ред. /(Б.М.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Л.А.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Н.А. Горяева и др.  – М.: Просвещение, 2018</w:t>
      </w:r>
    </w:p>
    <w:p w:rsidR="0081664E" w:rsidRPr="00387156" w:rsidRDefault="0081664E" w:rsidP="008166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и значение изобразительного искусства в жизни человека. Понятия «художественный образ» и «зрительный образ мира». Изменчивость восприятия картины мира. Искусство изображения как способ художественного познания.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Культуростроительная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изобразительного искусства, выражение ценностного отношения к миру через искусство. Изменчивость языка изобразительного искусства как части процесса развития общечеловеческой культуры. Различные виды восприятия произведений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изобразительного искусства и основы его образного языка. Жанры в изобразительном искусстве. Натюрморт. Пейзаж. Портрет. Восприятие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русского и зарубежного изобразительного искусства.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и коллективные практические творческие работы.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изобразительного искусства и основы образного языка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 Художник, изображая видимый мир, рассказывает о своем восприятии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искусство. Семья пространственных искусств.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материалы.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Рисунок — основа изобразительного творчества.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и ее выразительные возможности. Ритм линий.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Пятно как средство выражения. Ритм пятен.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Цвет. Основы </w:t>
      </w:r>
      <w:proofErr w:type="spell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произведениях живописи.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Объемные изображения в скульптуре.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языка изображения.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наших вещей. Натюрморт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развития жанра «натюрморт» в контексте развития художественной культуры. Натюрморт как отражение мировоззрения художника, живущего в определенное время, и как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живописи. Художественно-выразительные средства изображения предметного мира (композиция, перспектива, форма, объем, свет).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Реальность и фантазия в творчестве художника.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предметного мира — натюрморт.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формы. Многообразие форм окружающего мира.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объема на плоскости и линейная перспектива.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Освещение. Свет и тень.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рт в гр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афике.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 в натюрморте.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натюрморта.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Вглядываясь в человека. Портрет (10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</w:r>
      <w:proofErr w:type="gramStart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портретируемого</w:t>
      </w:r>
      <w:proofErr w:type="gramEnd"/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внешнее и внутреннее. Художественно-выразительные средства портрета (композиция, ритм, форма, линия, объем, свет). Портрет как способ наблюдения человека и понимания его.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человека — главная тема в искусстве.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Конструкция головы человека и ее основные пропорции.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головы человека в пространстве.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скульптуре.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Графический портретный рисунок.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Сатирические образы человека.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Образные возможности освещения в портрете.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цвета в портрете.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Великие портретисты прошлого.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изобразительном искусстве XX века.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пространство. Пейзаж (8 часов)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искусстве. Жанр пейзажа как изображение пространства, как отражение впечатлений и переживаний художника.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Историческое развитие жанра. Основные вехи в развитии жанра пейзажа. Образ природы в произведениях русских и зарубежных художников-пейзажистов.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пейзажей. 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в изобразительном искусстве.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пространства.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построения перспективы. Воздушная перспектива.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— большой мир.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настроения. Природа и художник.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русской живописи.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Пейзаж в графике.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пейзаж.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возможности изобразительного искусства. Язык и смысл.</w:t>
      </w: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jc w:val="both"/>
        <w:rPr>
          <w:rFonts w:ascii="Calibri" w:eastAsia="Times New Roman" w:hAnsi="Calibri" w:cs="Times New Roman"/>
          <w:lang w:eastAsia="ru-RU"/>
        </w:rPr>
      </w:pPr>
    </w:p>
    <w:p w:rsidR="0081664E" w:rsidRPr="00387156" w:rsidRDefault="0081664E" w:rsidP="0081664E">
      <w:pPr>
        <w:jc w:val="both"/>
        <w:rPr>
          <w:rFonts w:ascii="Calibri" w:eastAsia="Times New Roman" w:hAnsi="Calibri" w:cs="Times New Roman"/>
          <w:lang w:eastAsia="ru-RU"/>
        </w:rPr>
      </w:pPr>
    </w:p>
    <w:p w:rsidR="0081664E" w:rsidRPr="00387156" w:rsidRDefault="0081664E" w:rsidP="0081664E">
      <w:pPr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Тематическое планирование по</w:t>
      </w:r>
      <w:r w:rsidRPr="00387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   для 6-го класса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обучающихся:</w:t>
      </w:r>
    </w:p>
    <w:p w:rsidR="0081664E" w:rsidRPr="00387156" w:rsidRDefault="0081664E" w:rsidP="0081664E">
      <w:pPr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отношения к 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дне.</w:t>
      </w: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ценностного отношения к культуре как духовному богатству общества и важному условию ощущения человеком полноты проживаемой жизни, которое дают ему чтение, музыка, искусство, театр, творческое самовыражение</w:t>
      </w:r>
    </w:p>
    <w:p w:rsidR="0081664E" w:rsidRPr="00387156" w:rsidRDefault="0081664E" w:rsidP="0081664E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664E" w:rsidRPr="00387156" w:rsidRDefault="0081664E" w:rsidP="0081664E">
      <w:pPr>
        <w:numPr>
          <w:ilvl w:val="0"/>
          <w:numId w:val="17"/>
        </w:num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1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ценностного к здоровью как залогу долгой и активной жизни человека, его хорошего настроения и оптимистичного взгляда на мир.</w:t>
      </w:r>
    </w:p>
    <w:p w:rsidR="0081664E" w:rsidRDefault="0081664E" w:rsidP="0081664E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C2F" w:rsidRDefault="00CA5C2F" w:rsidP="0081664E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1F4E" w:rsidRPr="00FA0660" w:rsidRDefault="005E1F4E" w:rsidP="005E1F4E">
      <w:pPr>
        <w:widowControl w:val="0"/>
        <w:autoSpaceDE w:val="0"/>
        <w:autoSpaceDN w:val="0"/>
        <w:spacing w:before="89" w:after="0" w:line="240" w:lineRule="auto"/>
        <w:ind w:left="11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ТЕМАТИЧЕСКОЕПЛАНИРОВАНИЕ</w:t>
      </w:r>
    </w:p>
    <w:p w:rsidR="005E1F4E" w:rsidRPr="00FA0660" w:rsidRDefault="005E1F4E" w:rsidP="005E1F4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1F4E" w:rsidRPr="00FA0660" w:rsidRDefault="005E1F4E" w:rsidP="005E1F4E">
      <w:pPr>
        <w:widowControl w:val="0"/>
        <w:autoSpaceDE w:val="0"/>
        <w:autoSpaceDN w:val="0"/>
        <w:spacing w:after="0" w:line="240" w:lineRule="auto"/>
        <w:ind w:left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Тематическоепланированиеиколичествочасов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>тводимыхнаосвоениекаждойтемыучебногопредмета</w:t>
      </w:r>
    </w:p>
    <w:p w:rsidR="005E1F4E" w:rsidRPr="00FA0660" w:rsidRDefault="005E1F4E" w:rsidP="005E1F4E">
      <w:pPr>
        <w:widowControl w:val="0"/>
        <w:autoSpaceDE w:val="0"/>
        <w:autoSpaceDN w:val="0"/>
        <w:spacing w:before="2" w:after="0" w:line="240" w:lineRule="auto"/>
        <w:ind w:left="112"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»а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даптированнойосновнойобразовательнойпрограммыосновногообщегообразованияобучающихсясзадержкойпсихическогоразвития,вцеломсовпадаютссоответствующимразделомрабочейпрограммыучебногопредмета«Изобразительноеискусство»образовательнойпрограммыосновногообщего образования. </w:t>
      </w:r>
    </w:p>
    <w:p w:rsidR="005E1F4E" w:rsidRPr="00FA0660" w:rsidRDefault="005E1F4E" w:rsidP="005E1F4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Тематическое планирование по учебному предмету «Изобразительное искусство» представлено по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тематическиммодулям</w:t>
      </w:r>
      <w:proofErr w:type="spellEnd"/>
      <w:r w:rsidRPr="00FA06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C2F" w:rsidRPr="00FA0660" w:rsidRDefault="005E1F4E" w:rsidP="00FA35F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CA5C2F" w:rsidRPr="00FA0660">
          <w:footerReference w:type="default" r:id="rId9"/>
          <w:pgSz w:w="11910" w:h="16840"/>
          <w:pgMar w:top="1040" w:right="1020" w:bottom="1200" w:left="1020" w:header="0" w:footer="971" w:gutter="0"/>
          <w:cols w:space="720"/>
        </w:sectPr>
      </w:pPr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Основные виды деятельности </w:t>
      </w:r>
      <w:proofErr w:type="gramStart"/>
      <w:r w:rsidRPr="00FA0660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A0660">
        <w:rPr>
          <w:rFonts w:ascii="Times New Roman" w:eastAsia="Times New Roman" w:hAnsi="Times New Roman" w:cs="Times New Roman"/>
          <w:sz w:val="24"/>
          <w:szCs w:val="24"/>
        </w:rPr>
        <w:t xml:space="preserve"> перечислены при изучении каждой темы и направлены на </w:t>
      </w:r>
      <w:proofErr w:type="spellStart"/>
      <w:r w:rsidRPr="00FA0660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="00FA35FE">
        <w:rPr>
          <w:rFonts w:ascii="Times New Roman" w:eastAsia="Times New Roman" w:hAnsi="Times New Roman" w:cs="Times New Roman"/>
          <w:sz w:val="24"/>
          <w:szCs w:val="24"/>
        </w:rPr>
        <w:t>планируемых</w:t>
      </w:r>
      <w:proofErr w:type="spellEnd"/>
      <w:r w:rsidR="00FA3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A35FE">
        <w:rPr>
          <w:rFonts w:ascii="Times New Roman" w:eastAsia="Times New Roman" w:hAnsi="Times New Roman" w:cs="Times New Roman"/>
          <w:sz w:val="24"/>
          <w:szCs w:val="24"/>
        </w:rPr>
        <w:t>результатовобучения</w:t>
      </w:r>
      <w:proofErr w:type="spellEnd"/>
      <w:r w:rsidR="00FA35F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1F4E" w:rsidRDefault="005E1F4E" w:rsidP="00FA35FE">
      <w:pPr>
        <w:spacing w:after="0"/>
        <w:rPr>
          <w:rFonts w:ascii="Times New Roman" w:hAnsi="Times New Roman"/>
          <w:b/>
          <w:color w:val="000000"/>
          <w:sz w:val="28"/>
        </w:rPr>
      </w:pPr>
      <w:bookmarkStart w:id="15" w:name="_bookmark18"/>
      <w:bookmarkEnd w:id="15"/>
    </w:p>
    <w:p w:rsidR="005E1F4E" w:rsidRDefault="005E1F4E" w:rsidP="0081664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E1F4E" w:rsidRPr="005E1F4E" w:rsidRDefault="005E1F4E" w:rsidP="005E1F4E">
      <w:pPr>
        <w:spacing w:after="0"/>
        <w:ind w:left="120"/>
      </w:pPr>
      <w:bookmarkStart w:id="16" w:name="block-41255437"/>
      <w:r w:rsidRPr="005E1F4E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1F4E" w:rsidRPr="005E1F4E" w:rsidRDefault="005E1F4E" w:rsidP="005E1F4E">
      <w:pPr>
        <w:spacing w:after="0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0"/>
        <w:gridCol w:w="4278"/>
        <w:gridCol w:w="1618"/>
        <w:gridCol w:w="1841"/>
        <w:gridCol w:w="1910"/>
        <w:gridCol w:w="3103"/>
      </w:tblGrid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корни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народного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Декор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человек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общество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A97845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A97845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3,5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</w:tbl>
    <w:p w:rsidR="005E1F4E" w:rsidRPr="005E1F4E" w:rsidRDefault="005E1F4E" w:rsidP="005E1F4E">
      <w:pPr>
        <w:rPr>
          <w:lang w:val="en-US"/>
        </w:r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lastRenderedPageBreak/>
        <w:t xml:space="preserve"> 6 КЛАСС. МОДУЛЬ «ЖИВОПИСЬ, ГРАФИКА, СКУЛЬПТУРА» </w:t>
      </w:r>
    </w:p>
    <w:tbl>
      <w:tblPr>
        <w:tblW w:w="167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4472"/>
        <w:gridCol w:w="1502"/>
        <w:gridCol w:w="1841"/>
        <w:gridCol w:w="1910"/>
        <w:gridCol w:w="3103"/>
        <w:gridCol w:w="2903"/>
      </w:tblGrid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наших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вещей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Вглядываясь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Портрет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gridAfter w:val="1"/>
          <w:wAfter w:w="3103" w:type="dxa"/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Пейзаж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тематическая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картина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A97845" w:rsidP="005E1F4E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3103" w:type="dxa"/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</w:p>
        </w:tc>
      </w:tr>
    </w:tbl>
    <w:p w:rsidR="005E1F4E" w:rsidRPr="005E1F4E" w:rsidRDefault="005E1F4E" w:rsidP="005E1F4E">
      <w:p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8"/>
        <w:gridCol w:w="4596"/>
        <w:gridCol w:w="1532"/>
        <w:gridCol w:w="1841"/>
        <w:gridCol w:w="1910"/>
        <w:gridCol w:w="3103"/>
      </w:tblGrid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Макетирование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объемно-пространственных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A978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3,5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</w:tbl>
    <w:p w:rsidR="005E1F4E" w:rsidRPr="005E1F4E" w:rsidRDefault="005E1F4E" w:rsidP="005E1F4E">
      <w:pPr>
        <w:rPr>
          <w:lang w:val="en-US"/>
        </w:r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  <w:rPr>
          <w:lang w:val="en-US"/>
        </w:rPr>
      </w:pPr>
      <w:bookmarkStart w:id="17" w:name="block-41255438"/>
      <w:bookmarkEnd w:id="16"/>
      <w:r w:rsidRPr="005E1F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5E1F4E" w:rsidRPr="005E1F4E" w:rsidRDefault="005E1F4E" w:rsidP="005E1F4E">
      <w:pPr>
        <w:spacing w:after="0"/>
        <w:ind w:left="120"/>
        <w:rPr>
          <w:lang w:val="en-US"/>
        </w:rPr>
      </w:pPr>
      <w:r w:rsidRPr="005E1F4E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3778"/>
        <w:gridCol w:w="1075"/>
        <w:gridCol w:w="1841"/>
        <w:gridCol w:w="1910"/>
        <w:gridCol w:w="1347"/>
        <w:gridCol w:w="3103"/>
      </w:tblGrid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/88650776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Русская народная вышивка: выполняем эскиз орнамента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>вышивки полотенца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Золотая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Хохлома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выполняем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роспись</w:t>
            </w:r>
            <w:proofErr w:type="spellEnd"/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(Федоскино, Палех, Мстера, </w:t>
            </w:r>
            <w:proofErr w:type="gramStart"/>
            <w:r w:rsidRPr="005E1F4E">
              <w:rPr>
                <w:rFonts w:ascii="Times New Roman" w:hAnsi="Times New Roman"/>
                <w:color w:val="000000"/>
                <w:sz w:val="24"/>
              </w:rPr>
              <w:t>Холуй</w:t>
            </w:r>
            <w:proofErr w:type="gramEnd"/>
            <w:r w:rsidRPr="005E1F4E"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Одежда говорит о человеке: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>выполняем коллективную работу «Бал во дворце» (интерьер)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Лоскутная аппликация, или коллаж: выполняем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практическую работу по созданию лоскутной аппликации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A97845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</w:tbl>
    <w:p w:rsidR="005E1F4E" w:rsidRPr="005E1F4E" w:rsidRDefault="005E1F4E" w:rsidP="005E1F4E">
      <w:pPr>
        <w:rPr>
          <w:lang w:val="en-US"/>
        </w:r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  <w:rPr>
          <w:lang w:val="en-US"/>
        </w:rPr>
      </w:pPr>
      <w:r w:rsidRPr="005E1F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806"/>
        <w:gridCol w:w="1069"/>
        <w:gridCol w:w="1841"/>
        <w:gridCol w:w="1910"/>
        <w:gridCol w:w="1347"/>
        <w:gridCol w:w="3103"/>
      </w:tblGrid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5E1F4E"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proofErr w:type="gramEnd"/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/88650776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 w:rsidRPr="005E1F4E"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 w:rsidRPr="005E1F4E"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9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A978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</w:tbl>
    <w:p w:rsidR="005E1F4E" w:rsidRPr="005E1F4E" w:rsidRDefault="005E1F4E" w:rsidP="005E1F4E">
      <w:pPr>
        <w:rPr>
          <w:lang w:val="en-US"/>
        </w:r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  <w:rPr>
          <w:lang w:val="en-US"/>
        </w:rPr>
      </w:pPr>
      <w:r w:rsidRPr="005E1F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3731"/>
        <w:gridCol w:w="1088"/>
        <w:gridCol w:w="1841"/>
        <w:gridCol w:w="1910"/>
        <w:gridCol w:w="1347"/>
        <w:gridCol w:w="3103"/>
      </w:tblGrid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5E1F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1F4E" w:rsidRPr="005E1F4E" w:rsidRDefault="005E1F4E" w:rsidP="005E1F4E">
            <w:pPr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Основы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композиции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11.09.24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18.09.24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Цвет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–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элемент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композиционного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Буква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изобразительный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элемент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композиции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09.10.24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/88650776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Логотип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графический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знак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16.10.24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13.11.24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Взаимосвязь объектов в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>архитектурном макете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20.11.24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/88650528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Важнейшие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архитектурные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здания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11.12.24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18.12.24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Роль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цвета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формотворчестве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15.01.25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Образ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материальной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культуры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прошлого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22.01.25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12.02.25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/88650640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19.02.25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Организация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архитектурно-ландшафтного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пространства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Интерьеры общественных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>зданий. Роль вещи в образно-стилевом решении интервьюера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Дизайн-проект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территории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парка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12.03.25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Дизайн-проект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территории</w:t>
            </w:r>
            <w:proofErr w:type="spellEnd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парка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5E1F4E"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/8865041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/886521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  <w:r w:rsidRPr="005E1F4E"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/88650924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705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>Имидж-дизайн</w:t>
            </w:r>
            <w:proofErr w:type="spellEnd"/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rPr>
                <w:lang w:val="en-US"/>
              </w:rPr>
            </w:pPr>
            <w:r w:rsidRPr="005E1F4E">
              <w:rPr>
                <w:lang w:val="en-US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 w:history="1"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/88650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5E1F4E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</w:tr>
      <w:tr w:rsidR="005E1F4E" w:rsidRPr="005E1F4E" w:rsidTr="005E1F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1F4E" w:rsidRPr="00A97845" w:rsidRDefault="005E1F4E" w:rsidP="005E1F4E">
            <w:pPr>
              <w:spacing w:after="0"/>
              <w:ind w:left="135"/>
              <w:jc w:val="center"/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A9784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  <w:rPr>
                <w:lang w:val="en-US"/>
              </w:rPr>
            </w:pP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5E1F4E">
              <w:rPr>
                <w:rFonts w:ascii="Times New Roman" w:hAnsi="Times New Roman"/>
                <w:color w:val="000000"/>
                <w:sz w:val="24"/>
              </w:rPr>
              <w:t>3,5</w:t>
            </w:r>
            <w:r w:rsidRPr="005E1F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1F4E" w:rsidRPr="005E1F4E" w:rsidRDefault="005E1F4E" w:rsidP="005E1F4E">
            <w:pPr>
              <w:spacing w:after="0"/>
              <w:ind w:left="135"/>
              <w:jc w:val="center"/>
            </w:pPr>
          </w:p>
        </w:tc>
      </w:tr>
    </w:tbl>
    <w:p w:rsidR="005E1F4E" w:rsidRPr="005E1F4E" w:rsidRDefault="005E1F4E" w:rsidP="005E1F4E">
      <w:pPr>
        <w:rPr>
          <w:lang w:val="en-US"/>
        </w:rPr>
        <w:sectPr w:rsidR="005E1F4E" w:rsidRPr="005E1F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1F4E" w:rsidRPr="005E1F4E" w:rsidRDefault="005E1F4E" w:rsidP="005E1F4E">
      <w:pPr>
        <w:spacing w:after="0"/>
        <w:ind w:left="120"/>
      </w:pPr>
      <w:bookmarkStart w:id="18" w:name="block-41255441"/>
      <w:bookmarkEnd w:id="17"/>
      <w:r w:rsidRPr="005E1F4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1F4E" w:rsidRPr="005E1F4E" w:rsidRDefault="005E1F4E" w:rsidP="005E1F4E">
      <w:pPr>
        <w:spacing w:after="0" w:line="480" w:lineRule="auto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rFonts w:ascii="Times New Roman" w:hAnsi="Times New Roman"/>
          <w:color w:val="000000"/>
          <w:sz w:val="28"/>
          <w:szCs w:val="28"/>
        </w:rPr>
        <w:t>​</w:t>
      </w:r>
      <w:r w:rsidRPr="005E1F4E">
        <w:rPr>
          <w:sz w:val="28"/>
          <w:szCs w:val="28"/>
        </w:rPr>
        <w:t xml:space="preserve">• Изобразительное искусство: 5-й класс: учебник, 5 класс/ Горяева Н. А., Островская О. В.; под ред.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 xml:space="preserve"> Б. М.,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Акционерное общество «Издательство «Просвещение» 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• Изобразительное искусство: 6-й класс: учебник, 6 класс/ </w:t>
      </w:r>
      <w:proofErr w:type="spellStart"/>
      <w:r w:rsidRPr="005E1F4E">
        <w:rPr>
          <w:sz w:val="28"/>
          <w:szCs w:val="28"/>
        </w:rPr>
        <w:t>Неменская</w:t>
      </w:r>
      <w:proofErr w:type="spellEnd"/>
      <w:r w:rsidRPr="005E1F4E">
        <w:rPr>
          <w:sz w:val="28"/>
          <w:szCs w:val="28"/>
        </w:rPr>
        <w:t xml:space="preserve"> Л. А.;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под ред.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 xml:space="preserve"> Б. М., 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>Акционерное общество «Издательство «Просвещение»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• Изобразительное искусство: 7-й класс: учебник, 7 класс/ </w:t>
      </w:r>
      <w:proofErr w:type="gramStart"/>
      <w:r w:rsidRPr="005E1F4E">
        <w:rPr>
          <w:sz w:val="28"/>
          <w:szCs w:val="28"/>
        </w:rPr>
        <w:t>Питерских</w:t>
      </w:r>
      <w:proofErr w:type="gramEnd"/>
      <w:r w:rsidRPr="005E1F4E">
        <w:rPr>
          <w:sz w:val="28"/>
          <w:szCs w:val="28"/>
        </w:rPr>
        <w:t xml:space="preserve"> А. С., Гуров Г. Е.;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под ред.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 xml:space="preserve"> Б. М., Акционерное общество «Издательство «Просвещение»</w:t>
      </w:r>
    </w:p>
    <w:p w:rsidR="005E1F4E" w:rsidRPr="005E1F4E" w:rsidRDefault="005E1F4E" w:rsidP="005E1F4E">
      <w:pPr>
        <w:spacing w:after="0" w:line="480" w:lineRule="auto"/>
        <w:ind w:left="120"/>
      </w:pPr>
      <w:r w:rsidRPr="005E1F4E">
        <w:rPr>
          <w:rFonts w:ascii="Times New Roman" w:hAnsi="Times New Roman"/>
          <w:color w:val="000000"/>
          <w:sz w:val="28"/>
        </w:rPr>
        <w:t>​‌‌</w:t>
      </w:r>
    </w:p>
    <w:p w:rsidR="005E1F4E" w:rsidRPr="005E1F4E" w:rsidRDefault="005E1F4E" w:rsidP="005E1F4E">
      <w:pPr>
        <w:spacing w:after="0" w:line="480" w:lineRule="auto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>Уроки изобразительного искусства. Декоративно-прикладное искусство в жизни человека.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Поурочные разработки. 5 класс / Н. А. Горяева;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под ред. Б. М.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 xml:space="preserve">. — 2-е изд., доп. — </w:t>
      </w:r>
      <w:r w:rsidRPr="005E1F4E">
        <w:rPr>
          <w:sz w:val="28"/>
          <w:szCs w:val="28"/>
          <w:lang w:val="en-US"/>
        </w:rPr>
        <w:t>M</w:t>
      </w:r>
      <w:r w:rsidRPr="005E1F4E">
        <w:rPr>
          <w:sz w:val="28"/>
          <w:szCs w:val="28"/>
        </w:rPr>
        <w:t>.</w:t>
      </w:r>
      <w:proofErr w:type="gramStart"/>
      <w:r w:rsidRPr="005E1F4E">
        <w:rPr>
          <w:sz w:val="28"/>
          <w:szCs w:val="28"/>
        </w:rPr>
        <w:t xml:space="preserve"> :</w:t>
      </w:r>
      <w:proofErr w:type="gramEnd"/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Просвещение, 2017. — 163 с. Уроки изобразительного искусства. Искусство в жизни человека.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Поурочные разработки. 6 класс / [Л. А. </w:t>
      </w:r>
      <w:proofErr w:type="spellStart"/>
      <w:r w:rsidRPr="005E1F4E">
        <w:rPr>
          <w:sz w:val="28"/>
          <w:szCs w:val="28"/>
        </w:rPr>
        <w:t>Неменская</w:t>
      </w:r>
      <w:proofErr w:type="spellEnd"/>
      <w:r w:rsidRPr="005E1F4E">
        <w:rPr>
          <w:sz w:val="28"/>
          <w:szCs w:val="28"/>
        </w:rPr>
        <w:t xml:space="preserve">, И. Б. Полякова, Т. А. Мухина, Т. С. Горбачевская]; под ред. Б. М.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>. — М.</w:t>
      </w:r>
      <w:proofErr w:type="gramStart"/>
      <w:r w:rsidRPr="005E1F4E">
        <w:rPr>
          <w:sz w:val="28"/>
          <w:szCs w:val="28"/>
        </w:rPr>
        <w:t xml:space="preserve"> :</w:t>
      </w:r>
      <w:proofErr w:type="gramEnd"/>
      <w:r w:rsidRPr="005E1F4E">
        <w:rPr>
          <w:sz w:val="28"/>
          <w:szCs w:val="28"/>
        </w:rPr>
        <w:t xml:space="preserve"> Просвещение, 2012. — 159 с.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 Уроки </w:t>
      </w:r>
      <w:proofErr w:type="gramStart"/>
      <w:r w:rsidRPr="005E1F4E">
        <w:rPr>
          <w:sz w:val="28"/>
          <w:szCs w:val="28"/>
        </w:rPr>
        <w:t xml:space="preserve">изобразит </w:t>
      </w:r>
      <w:proofErr w:type="spellStart"/>
      <w:r w:rsidRPr="005E1F4E">
        <w:rPr>
          <w:sz w:val="28"/>
          <w:szCs w:val="28"/>
        </w:rPr>
        <w:t>ельного</w:t>
      </w:r>
      <w:proofErr w:type="spellEnd"/>
      <w:proofErr w:type="gramEnd"/>
      <w:r w:rsidRPr="005E1F4E">
        <w:rPr>
          <w:sz w:val="28"/>
          <w:szCs w:val="28"/>
        </w:rPr>
        <w:t xml:space="preserve"> искусства. Дизайн и архитектура в жизни человека. 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>Поурочные разработки. 7 класс / Г. Е. Гуров, А. С. Питерских</w:t>
      </w:r>
      <w:proofErr w:type="gramStart"/>
      <w:r w:rsidRPr="005E1F4E">
        <w:rPr>
          <w:sz w:val="28"/>
          <w:szCs w:val="28"/>
        </w:rPr>
        <w:t xml:space="preserve"> ;</w:t>
      </w:r>
      <w:proofErr w:type="gramEnd"/>
      <w:r w:rsidRPr="005E1F4E">
        <w:rPr>
          <w:sz w:val="28"/>
          <w:szCs w:val="28"/>
        </w:rPr>
        <w:t xml:space="preserve"> под ред. Б. М. </w:t>
      </w:r>
      <w:proofErr w:type="spellStart"/>
      <w:r w:rsidRPr="005E1F4E">
        <w:rPr>
          <w:sz w:val="28"/>
          <w:szCs w:val="28"/>
        </w:rPr>
        <w:t>Неменского</w:t>
      </w:r>
      <w:proofErr w:type="spellEnd"/>
      <w:r w:rsidRPr="005E1F4E">
        <w:rPr>
          <w:sz w:val="28"/>
          <w:szCs w:val="28"/>
        </w:rPr>
        <w:t>. — М.</w:t>
      </w:r>
      <w:proofErr w:type="gramStart"/>
      <w:r w:rsidRPr="005E1F4E">
        <w:rPr>
          <w:sz w:val="28"/>
          <w:szCs w:val="28"/>
        </w:rPr>
        <w:t xml:space="preserve"> :</w:t>
      </w:r>
      <w:proofErr w:type="gramEnd"/>
      <w:r w:rsidRPr="005E1F4E">
        <w:rPr>
          <w:sz w:val="28"/>
          <w:szCs w:val="28"/>
        </w:rPr>
        <w:t xml:space="preserve"> Просвещение, 2013. — 142 с</w:t>
      </w:r>
    </w:p>
    <w:p w:rsidR="005E1F4E" w:rsidRPr="005E1F4E" w:rsidRDefault="005E1F4E" w:rsidP="005E1F4E">
      <w:pPr>
        <w:spacing w:after="0" w:line="240" w:lineRule="auto"/>
        <w:ind w:left="120"/>
      </w:pPr>
    </w:p>
    <w:p w:rsidR="005E1F4E" w:rsidRPr="005E1F4E" w:rsidRDefault="005E1F4E" w:rsidP="005E1F4E">
      <w:pPr>
        <w:spacing w:after="0"/>
        <w:ind w:left="120"/>
      </w:pPr>
    </w:p>
    <w:p w:rsidR="005E1F4E" w:rsidRPr="005E1F4E" w:rsidRDefault="005E1F4E" w:rsidP="005E1F4E">
      <w:pPr>
        <w:spacing w:after="0" w:line="480" w:lineRule="auto"/>
        <w:ind w:left="120"/>
      </w:pPr>
      <w:r w:rsidRPr="005E1F4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E1F4E" w:rsidRPr="005E1F4E" w:rsidRDefault="005E1F4E" w:rsidP="005E1F4E">
      <w:pPr>
        <w:spacing w:after="0" w:line="240" w:lineRule="auto"/>
        <w:ind w:left="120"/>
        <w:rPr>
          <w:sz w:val="28"/>
          <w:szCs w:val="28"/>
        </w:rPr>
      </w:pPr>
      <w:r w:rsidRPr="005E1F4E">
        <w:rPr>
          <w:sz w:val="28"/>
          <w:szCs w:val="28"/>
        </w:rPr>
        <w:t xml:space="preserve">ЦОС Моя школа / </w:t>
      </w:r>
      <w:r w:rsidRPr="005E1F4E">
        <w:rPr>
          <w:sz w:val="28"/>
          <w:szCs w:val="28"/>
          <w:lang w:val="en-US"/>
        </w:rPr>
        <w:t>https</w:t>
      </w:r>
      <w:r w:rsidRPr="005E1F4E">
        <w:rPr>
          <w:sz w:val="28"/>
          <w:szCs w:val="28"/>
        </w:rPr>
        <w:t>://</w:t>
      </w:r>
      <w:proofErr w:type="spellStart"/>
      <w:r w:rsidRPr="005E1F4E">
        <w:rPr>
          <w:sz w:val="28"/>
          <w:szCs w:val="28"/>
          <w:lang w:val="en-US"/>
        </w:rPr>
        <w:t>myschool</w:t>
      </w:r>
      <w:proofErr w:type="spellEnd"/>
      <w:r w:rsidRPr="005E1F4E">
        <w:rPr>
          <w:sz w:val="28"/>
          <w:szCs w:val="28"/>
        </w:rPr>
        <w:t>.</w:t>
      </w:r>
      <w:proofErr w:type="spellStart"/>
      <w:r w:rsidRPr="005E1F4E">
        <w:rPr>
          <w:sz w:val="28"/>
          <w:szCs w:val="28"/>
          <w:lang w:val="en-US"/>
        </w:rPr>
        <w:t>edu</w:t>
      </w:r>
      <w:proofErr w:type="spellEnd"/>
      <w:r w:rsidRPr="005E1F4E">
        <w:rPr>
          <w:sz w:val="28"/>
          <w:szCs w:val="28"/>
        </w:rPr>
        <w:t>.</w:t>
      </w:r>
      <w:proofErr w:type="spellStart"/>
      <w:r w:rsidRPr="005E1F4E">
        <w:rPr>
          <w:sz w:val="28"/>
          <w:szCs w:val="28"/>
          <w:lang w:val="en-US"/>
        </w:rPr>
        <w:t>ru</w:t>
      </w:r>
      <w:proofErr w:type="spellEnd"/>
      <w:r w:rsidRPr="005E1F4E">
        <w:rPr>
          <w:sz w:val="28"/>
          <w:szCs w:val="28"/>
        </w:rPr>
        <w:t xml:space="preserve">/ РЭШ / </w:t>
      </w:r>
      <w:r w:rsidRPr="005E1F4E">
        <w:rPr>
          <w:sz w:val="28"/>
          <w:szCs w:val="28"/>
          <w:lang w:val="en-US"/>
        </w:rPr>
        <w:t>https</w:t>
      </w:r>
      <w:r w:rsidRPr="005E1F4E">
        <w:rPr>
          <w:sz w:val="28"/>
          <w:szCs w:val="28"/>
        </w:rPr>
        <w:t>://</w:t>
      </w:r>
      <w:proofErr w:type="spellStart"/>
      <w:r w:rsidRPr="005E1F4E">
        <w:rPr>
          <w:sz w:val="28"/>
          <w:szCs w:val="28"/>
          <w:lang w:val="en-US"/>
        </w:rPr>
        <w:t>resh</w:t>
      </w:r>
      <w:proofErr w:type="spellEnd"/>
      <w:r w:rsidRPr="005E1F4E">
        <w:rPr>
          <w:sz w:val="28"/>
          <w:szCs w:val="28"/>
        </w:rPr>
        <w:t>.</w:t>
      </w:r>
      <w:proofErr w:type="spellStart"/>
      <w:r w:rsidRPr="005E1F4E">
        <w:rPr>
          <w:sz w:val="28"/>
          <w:szCs w:val="28"/>
          <w:lang w:val="en-US"/>
        </w:rPr>
        <w:t>edu</w:t>
      </w:r>
      <w:proofErr w:type="spellEnd"/>
      <w:r w:rsidRPr="005E1F4E">
        <w:rPr>
          <w:sz w:val="28"/>
          <w:szCs w:val="28"/>
        </w:rPr>
        <w:t>.</w:t>
      </w:r>
      <w:proofErr w:type="spellStart"/>
      <w:r w:rsidRPr="005E1F4E">
        <w:rPr>
          <w:sz w:val="28"/>
          <w:szCs w:val="28"/>
          <w:lang w:val="en-US"/>
        </w:rPr>
        <w:t>ru</w:t>
      </w:r>
      <w:proofErr w:type="spellEnd"/>
      <w:r w:rsidRPr="005E1F4E">
        <w:rPr>
          <w:sz w:val="28"/>
          <w:szCs w:val="28"/>
        </w:rPr>
        <w:t>/</w:t>
      </w:r>
    </w:p>
    <w:p w:rsidR="005E1F4E" w:rsidRPr="00D37229" w:rsidRDefault="005E1F4E" w:rsidP="005E1F4E">
      <w:pPr>
        <w:spacing w:line="240" w:lineRule="auto"/>
        <w:ind w:left="120"/>
      </w:pPr>
      <w:r w:rsidRPr="005E1F4E">
        <w:rPr>
          <w:rFonts w:ascii="Times New Roman" w:hAnsi="Times New Roman"/>
          <w:color w:val="000000"/>
          <w:sz w:val="28"/>
          <w:lang w:val="en-US"/>
        </w:rPr>
        <w:t>​</w:t>
      </w:r>
      <w:r w:rsidRPr="005E1F4E">
        <w:rPr>
          <w:rFonts w:ascii="Times New Roman" w:hAnsi="Times New Roman"/>
          <w:color w:val="333333"/>
          <w:sz w:val="28"/>
          <w:lang w:val="en-US"/>
        </w:rPr>
        <w:t>​</w:t>
      </w:r>
      <w:r w:rsidRPr="00D37229">
        <w:rPr>
          <w:rFonts w:ascii="Times New Roman" w:hAnsi="Times New Roman"/>
          <w:color w:val="333333"/>
          <w:sz w:val="28"/>
        </w:rPr>
        <w:t>‌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www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openclass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www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openclass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www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rusedu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subcat</w:t>
      </w:r>
      <w:r w:rsidRPr="00D37229">
        <w:rPr>
          <w:rFonts w:ascii="Times New Roman" w:hAnsi="Times New Roman"/>
          <w:color w:val="000000"/>
          <w:sz w:val="28"/>
        </w:rPr>
        <w:t>_28.</w:t>
      </w:r>
      <w:r w:rsidRPr="005E1F4E">
        <w:rPr>
          <w:rFonts w:ascii="Times New Roman" w:hAnsi="Times New Roman"/>
          <w:color w:val="000000"/>
          <w:sz w:val="28"/>
          <w:lang w:val="en-US"/>
        </w:rPr>
        <w:t>html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www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uchportal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load</w:t>
      </w:r>
      <w:r w:rsidRPr="00D37229">
        <w:rPr>
          <w:rFonts w:ascii="Times New Roman" w:hAnsi="Times New Roman"/>
          <w:color w:val="000000"/>
          <w:sz w:val="28"/>
        </w:rPr>
        <w:t>/47-2-2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lastRenderedPageBreak/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um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razum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load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uchebnye</w:t>
      </w:r>
      <w:r w:rsidRPr="00D37229">
        <w:rPr>
          <w:rFonts w:ascii="Times New Roman" w:hAnsi="Times New Roman"/>
          <w:color w:val="000000"/>
          <w:sz w:val="28"/>
        </w:rPr>
        <w:t>_</w:t>
      </w:r>
      <w:r w:rsidRPr="005E1F4E">
        <w:rPr>
          <w:rFonts w:ascii="Times New Roman" w:hAnsi="Times New Roman"/>
          <w:color w:val="000000"/>
          <w:sz w:val="28"/>
          <w:lang w:val="en-US"/>
        </w:rPr>
        <w:t>prezentacii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nachalnaja</w:t>
      </w:r>
      <w:r w:rsidRPr="00D37229">
        <w:rPr>
          <w:rFonts w:ascii="Times New Roman" w:hAnsi="Times New Roman"/>
          <w:color w:val="000000"/>
          <w:sz w:val="28"/>
        </w:rPr>
        <w:t>_</w:t>
      </w:r>
      <w:r w:rsidRPr="005E1F4E">
        <w:rPr>
          <w:rFonts w:ascii="Times New Roman" w:hAnsi="Times New Roman"/>
          <w:color w:val="000000"/>
          <w:sz w:val="28"/>
          <w:lang w:val="en-US"/>
        </w:rPr>
        <w:t>shkola</w:t>
      </w:r>
      <w:r w:rsidRPr="00D37229">
        <w:rPr>
          <w:rFonts w:ascii="Times New Roman" w:hAnsi="Times New Roman"/>
          <w:color w:val="000000"/>
          <w:sz w:val="28"/>
        </w:rPr>
        <w:t>/18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nsportal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nachalnaya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shkola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vospitatelnaya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rabota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organizatsiya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vneuchebnoi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deyatelnosti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v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nachalnoi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shkole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v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festival</w:t>
      </w:r>
      <w:r w:rsidRPr="00D37229">
        <w:rPr>
          <w:rFonts w:ascii="Times New Roman" w:hAnsi="Times New Roman"/>
          <w:color w:val="000000"/>
          <w:sz w:val="28"/>
        </w:rPr>
        <w:t>.1</w:t>
      </w:r>
      <w:r w:rsidRPr="005E1F4E">
        <w:rPr>
          <w:rFonts w:ascii="Times New Roman" w:hAnsi="Times New Roman"/>
          <w:color w:val="000000"/>
          <w:sz w:val="28"/>
          <w:lang w:val="en-US"/>
        </w:rPr>
        <w:t>september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articles</w:t>
      </w:r>
      <w:r w:rsidRPr="00D37229">
        <w:rPr>
          <w:rFonts w:ascii="Times New Roman" w:hAnsi="Times New Roman"/>
          <w:color w:val="000000"/>
          <w:sz w:val="28"/>
        </w:rPr>
        <w:t>/503879/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ito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edu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/1998-99/</w:t>
      </w:r>
      <w:r w:rsidRPr="005E1F4E">
        <w:rPr>
          <w:rFonts w:ascii="Times New Roman" w:hAnsi="Times New Roman"/>
          <w:color w:val="000000"/>
          <w:sz w:val="28"/>
          <w:lang w:val="en-US"/>
        </w:rPr>
        <w:t>b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zvereva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t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html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eor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np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D37229">
        <w:rPr>
          <w:sz w:val="28"/>
        </w:rPr>
        <w:br/>
      </w:r>
      <w:r w:rsidRPr="00D37229">
        <w:rPr>
          <w:rFonts w:ascii="Times New Roman" w:hAnsi="Times New Roman"/>
          <w:color w:val="000000"/>
          <w:sz w:val="28"/>
        </w:rPr>
        <w:t xml:space="preserve"> </w:t>
      </w:r>
      <w:r w:rsidRPr="005E1F4E">
        <w:rPr>
          <w:rFonts w:ascii="Times New Roman" w:hAnsi="Times New Roman"/>
          <w:color w:val="000000"/>
          <w:sz w:val="28"/>
          <w:lang w:val="en-US"/>
        </w:rPr>
        <w:t>http</w:t>
      </w:r>
      <w:r w:rsidRPr="00D37229">
        <w:rPr>
          <w:rFonts w:ascii="Times New Roman" w:hAnsi="Times New Roman"/>
          <w:color w:val="000000"/>
          <w:sz w:val="28"/>
        </w:rPr>
        <w:t>://</w:t>
      </w:r>
      <w:r w:rsidRPr="005E1F4E">
        <w:rPr>
          <w:rFonts w:ascii="Times New Roman" w:hAnsi="Times New Roman"/>
          <w:color w:val="000000"/>
          <w:sz w:val="28"/>
          <w:lang w:val="en-US"/>
        </w:rPr>
        <w:t>nachalka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school</w:t>
      </w:r>
      <w:r w:rsidRPr="00D37229">
        <w:rPr>
          <w:rFonts w:ascii="Times New Roman" w:hAnsi="Times New Roman"/>
          <w:color w:val="000000"/>
          <w:sz w:val="28"/>
        </w:rPr>
        <w:t>-</w:t>
      </w:r>
      <w:r w:rsidRPr="005E1F4E">
        <w:rPr>
          <w:rFonts w:ascii="Times New Roman" w:hAnsi="Times New Roman"/>
          <w:color w:val="000000"/>
          <w:sz w:val="28"/>
          <w:lang w:val="en-US"/>
        </w:rPr>
        <w:t>club</w:t>
      </w:r>
      <w:r w:rsidRPr="00D37229">
        <w:rPr>
          <w:rFonts w:ascii="Times New Roman" w:hAnsi="Times New Roman"/>
          <w:color w:val="000000"/>
          <w:sz w:val="28"/>
        </w:rPr>
        <w:t>.</w:t>
      </w:r>
      <w:r w:rsidRPr="005E1F4E">
        <w:rPr>
          <w:rFonts w:ascii="Times New Roman" w:hAnsi="Times New Roman"/>
          <w:color w:val="000000"/>
          <w:sz w:val="28"/>
          <w:lang w:val="en-US"/>
        </w:rPr>
        <w:t>ru</w:t>
      </w:r>
      <w:r w:rsidRPr="00D37229">
        <w:rPr>
          <w:rFonts w:ascii="Times New Roman" w:hAnsi="Times New Roman"/>
          <w:color w:val="000000"/>
          <w:sz w:val="28"/>
        </w:rPr>
        <w:t>/</w:t>
      </w:r>
      <w:r w:rsidRPr="005E1F4E">
        <w:rPr>
          <w:rFonts w:ascii="Times New Roman" w:hAnsi="Times New Roman"/>
          <w:color w:val="000000"/>
          <w:sz w:val="28"/>
          <w:lang w:val="en-US"/>
        </w:rPr>
        <w:t>about</w:t>
      </w:r>
      <w:r w:rsidRPr="00D37229">
        <w:rPr>
          <w:rFonts w:ascii="Times New Roman" w:hAnsi="Times New Roman"/>
          <w:color w:val="000000"/>
          <w:sz w:val="28"/>
        </w:rPr>
        <w:t>/193/</w:t>
      </w:r>
      <w:r w:rsidRPr="00D37229">
        <w:rPr>
          <w:sz w:val="28"/>
        </w:rPr>
        <w:br/>
      </w:r>
      <w:bookmarkStart w:id="19" w:name="e2d6e2bf-4893-4145-be02-d49817b4b26f"/>
      <w:bookmarkEnd w:id="19"/>
      <w:r w:rsidRPr="00D37229">
        <w:rPr>
          <w:rFonts w:ascii="Times New Roman" w:hAnsi="Times New Roman"/>
          <w:color w:val="333333"/>
          <w:sz w:val="28"/>
        </w:rPr>
        <w:t>‌</w:t>
      </w:r>
      <w:r w:rsidRPr="00D37229">
        <w:rPr>
          <w:rFonts w:ascii="Times New Roman" w:hAnsi="Times New Roman"/>
          <w:color w:val="000000"/>
          <w:sz w:val="28"/>
        </w:rPr>
        <w:t>​</w:t>
      </w:r>
      <w:r w:rsidRPr="005E1F4E">
        <w:rPr>
          <w:rFonts w:ascii="Times New Roman" w:hAnsi="Times New Roman"/>
          <w:color w:val="000000"/>
          <w:sz w:val="24"/>
          <w:szCs w:val="24"/>
        </w:rPr>
        <w:t>Библиотека</w:t>
      </w:r>
      <w:r w:rsidRPr="00D372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E1F4E">
        <w:rPr>
          <w:rFonts w:ascii="Times New Roman" w:hAnsi="Times New Roman"/>
          <w:color w:val="000000"/>
          <w:sz w:val="24"/>
          <w:szCs w:val="24"/>
        </w:rPr>
        <w:t>ЦОК</w:t>
      </w:r>
      <w:r w:rsidRPr="00D37229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23" w:history="1">
        <w:r w:rsidRPr="005E1F4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D37229">
          <w:rPr>
            <w:rFonts w:ascii="Times New Roman" w:hAnsi="Times New Roman"/>
            <w:color w:val="0000FF"/>
            <w:sz w:val="24"/>
            <w:szCs w:val="24"/>
            <w:u w:val="single"/>
          </w:rPr>
          <w:t>://</w:t>
        </w:r>
        <w:r w:rsidRPr="005E1F4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m</w:t>
        </w:r>
        <w:r w:rsidRPr="00D37229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5E1F4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edsoo</w:t>
        </w:r>
        <w:r w:rsidRPr="00D37229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Pr="005E1F4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  <w:r w:rsidRPr="00D37229">
          <w:rPr>
            <w:rFonts w:ascii="Times New Roman" w:hAnsi="Times New Roman"/>
            <w:color w:val="0000FF"/>
            <w:sz w:val="24"/>
            <w:szCs w:val="24"/>
            <w:u w:val="single"/>
          </w:rPr>
          <w:t>/88650</w:t>
        </w:r>
        <w:r w:rsidRPr="005E1F4E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b</w:t>
        </w:r>
        <w:r w:rsidRPr="00D37229">
          <w:rPr>
            <w:rFonts w:ascii="Times New Roman" w:hAnsi="Times New Roman"/>
            <w:color w:val="0000FF"/>
            <w:sz w:val="24"/>
            <w:szCs w:val="24"/>
            <w:u w:val="single"/>
          </w:rPr>
          <w:t>04</w:t>
        </w:r>
      </w:hyperlink>
    </w:p>
    <w:p w:rsidR="005E1F4E" w:rsidRPr="00D37229" w:rsidRDefault="005E1F4E" w:rsidP="005E1F4E"/>
    <w:p w:rsidR="005E1F4E" w:rsidRPr="00D37229" w:rsidRDefault="005E1F4E" w:rsidP="005E1F4E"/>
    <w:p w:rsidR="005E1F4E" w:rsidRPr="00D37229" w:rsidRDefault="005E1F4E" w:rsidP="005E1F4E"/>
    <w:p w:rsidR="005E1F4E" w:rsidRPr="00D37229" w:rsidRDefault="005E1F4E" w:rsidP="005E1F4E"/>
    <w:p w:rsidR="005E1F4E" w:rsidRPr="00D37229" w:rsidRDefault="005E1F4E" w:rsidP="005E1F4E"/>
    <w:p w:rsidR="005E1F4E" w:rsidRPr="00D37229" w:rsidRDefault="005E1F4E" w:rsidP="005E1F4E"/>
    <w:p w:rsidR="0081664E" w:rsidRPr="00D37229" w:rsidRDefault="005E1F4E" w:rsidP="005E1F4E">
      <w:pPr>
        <w:tabs>
          <w:tab w:val="left" w:pos="5520"/>
        </w:tabs>
        <w:rPr>
          <w:rFonts w:ascii="Times New Roman" w:hAnsi="Times New Roman"/>
          <w:b/>
          <w:color w:val="000000"/>
          <w:sz w:val="28"/>
        </w:rPr>
      </w:pPr>
      <w:r w:rsidRPr="00D37229">
        <w:tab/>
      </w:r>
      <w:bookmarkEnd w:id="0"/>
      <w:bookmarkEnd w:id="18"/>
    </w:p>
    <w:sectPr w:rsidR="0081664E" w:rsidRPr="00D37229" w:rsidSect="005E1F4E">
      <w:pgSz w:w="11906" w:h="16383"/>
      <w:pgMar w:top="1701" w:right="1134" w:bottom="850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45" w:rsidRDefault="00A97845">
      <w:pPr>
        <w:spacing w:after="0" w:line="240" w:lineRule="auto"/>
      </w:pPr>
      <w:r>
        <w:separator/>
      </w:r>
    </w:p>
  </w:endnote>
  <w:endnote w:type="continuationSeparator" w:id="0">
    <w:p w:rsidR="00A97845" w:rsidRDefault="00A97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845" w:rsidRDefault="00A97845">
    <w:pPr>
      <w:pStyle w:val="ad"/>
      <w:spacing w:line="14" w:lineRule="auto"/>
      <w:rPr>
        <w:sz w:val="19"/>
      </w:rPr>
    </w:pPr>
    <w:r>
      <w:rPr>
        <w:noProof/>
        <w:sz w:val="28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6145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" filled="f" stroked="f">
          <v:textbox inset="0,0,0,0">
            <w:txbxContent>
              <w:p w:rsidR="00A97845" w:rsidRDefault="00A9784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D37229">
                  <w:rPr>
                    <w:rFonts w:ascii="Calibri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45" w:rsidRDefault="00A97845">
      <w:pPr>
        <w:spacing w:after="0" w:line="240" w:lineRule="auto"/>
      </w:pPr>
      <w:r>
        <w:separator/>
      </w:r>
    </w:p>
  </w:footnote>
  <w:footnote w:type="continuationSeparator" w:id="0">
    <w:p w:rsidR="00A97845" w:rsidRDefault="00A978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117"/>
    <w:multiLevelType w:val="multilevel"/>
    <w:tmpl w:val="F558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220442"/>
    <w:multiLevelType w:val="multilevel"/>
    <w:tmpl w:val="17C69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C6A91"/>
    <w:multiLevelType w:val="multilevel"/>
    <w:tmpl w:val="0B6A6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8422D2"/>
    <w:multiLevelType w:val="multilevel"/>
    <w:tmpl w:val="0A88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0A1165"/>
    <w:multiLevelType w:val="hybridMultilevel"/>
    <w:tmpl w:val="AB52D862"/>
    <w:lvl w:ilvl="0" w:tplc="7B5639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5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F462DC"/>
    <w:multiLevelType w:val="hybridMultilevel"/>
    <w:tmpl w:val="DE88C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FA14EB"/>
    <w:multiLevelType w:val="multilevel"/>
    <w:tmpl w:val="4AD64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0F2CA1"/>
    <w:multiLevelType w:val="multilevel"/>
    <w:tmpl w:val="95520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223889"/>
    <w:multiLevelType w:val="multilevel"/>
    <w:tmpl w:val="2188B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B12EEA"/>
    <w:multiLevelType w:val="hybridMultilevel"/>
    <w:tmpl w:val="1E806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90425B"/>
    <w:multiLevelType w:val="multilevel"/>
    <w:tmpl w:val="CFC40D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7A4BDC"/>
    <w:multiLevelType w:val="multilevel"/>
    <w:tmpl w:val="07F6D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C3603A"/>
    <w:multiLevelType w:val="hybridMultilevel"/>
    <w:tmpl w:val="04D4903A"/>
    <w:lvl w:ilvl="0" w:tplc="629A4CF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CD40A41"/>
    <w:multiLevelType w:val="multilevel"/>
    <w:tmpl w:val="31E47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B75587"/>
    <w:multiLevelType w:val="multilevel"/>
    <w:tmpl w:val="AE160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8A5654"/>
    <w:multiLevelType w:val="hybridMultilevel"/>
    <w:tmpl w:val="1F660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E14BF5"/>
    <w:multiLevelType w:val="hybridMultilevel"/>
    <w:tmpl w:val="7A7EC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3E37DB"/>
    <w:multiLevelType w:val="multilevel"/>
    <w:tmpl w:val="1B5E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6625C"/>
    <w:multiLevelType w:val="hybridMultilevel"/>
    <w:tmpl w:val="694A97E8"/>
    <w:lvl w:ilvl="0" w:tplc="2E1EA556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FB8C16E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5B62AB4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BB923EC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100EB2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7E9830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7CF2C9B6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E6EF1A8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4492242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20">
    <w:nsid w:val="747F0F3A"/>
    <w:multiLevelType w:val="hybridMultilevel"/>
    <w:tmpl w:val="BB960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753CD3"/>
    <w:multiLevelType w:val="multilevel"/>
    <w:tmpl w:val="59A2F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1F2826"/>
    <w:multiLevelType w:val="hybridMultilevel"/>
    <w:tmpl w:val="E5020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2A46B6"/>
    <w:multiLevelType w:val="hybridMultilevel"/>
    <w:tmpl w:val="E238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576F65"/>
    <w:multiLevelType w:val="multilevel"/>
    <w:tmpl w:val="98E8A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"/>
  </w:num>
  <w:num w:numId="5">
    <w:abstractNumId w:val="8"/>
  </w:num>
  <w:num w:numId="6">
    <w:abstractNumId w:val="15"/>
  </w:num>
  <w:num w:numId="7">
    <w:abstractNumId w:val="11"/>
  </w:num>
  <w:num w:numId="8">
    <w:abstractNumId w:val="19"/>
  </w:num>
  <w:num w:numId="9">
    <w:abstractNumId w:val="23"/>
  </w:num>
  <w:num w:numId="10">
    <w:abstractNumId w:val="16"/>
  </w:num>
  <w:num w:numId="11">
    <w:abstractNumId w:val="13"/>
  </w:num>
  <w:num w:numId="12">
    <w:abstractNumId w:val="10"/>
  </w:num>
  <w:num w:numId="13">
    <w:abstractNumId w:val="22"/>
  </w:num>
  <w:num w:numId="14">
    <w:abstractNumId w:val="17"/>
  </w:num>
  <w:num w:numId="15">
    <w:abstractNumId w:val="6"/>
  </w:num>
  <w:num w:numId="16">
    <w:abstractNumId w:val="20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24"/>
  </w:num>
  <w:num w:numId="21">
    <w:abstractNumId w:val="7"/>
  </w:num>
  <w:num w:numId="22">
    <w:abstractNumId w:val="9"/>
  </w:num>
  <w:num w:numId="23">
    <w:abstractNumId w:val="21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64E"/>
    <w:rsid w:val="000454FD"/>
    <w:rsid w:val="000479EA"/>
    <w:rsid w:val="000F30EB"/>
    <w:rsid w:val="00141665"/>
    <w:rsid w:val="00174A67"/>
    <w:rsid w:val="00273402"/>
    <w:rsid w:val="002A3496"/>
    <w:rsid w:val="004B506A"/>
    <w:rsid w:val="005C508F"/>
    <w:rsid w:val="005E1F4E"/>
    <w:rsid w:val="006C7696"/>
    <w:rsid w:val="00745AE5"/>
    <w:rsid w:val="0081664E"/>
    <w:rsid w:val="00957A0B"/>
    <w:rsid w:val="00A20D7A"/>
    <w:rsid w:val="00A542EC"/>
    <w:rsid w:val="00A97845"/>
    <w:rsid w:val="00B5490A"/>
    <w:rsid w:val="00C23123"/>
    <w:rsid w:val="00CA5C2F"/>
    <w:rsid w:val="00D37229"/>
    <w:rsid w:val="00F51D4E"/>
    <w:rsid w:val="00FA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06A"/>
  </w:style>
  <w:style w:type="paragraph" w:styleId="1">
    <w:name w:val="heading 1"/>
    <w:basedOn w:val="a"/>
    <w:next w:val="a"/>
    <w:link w:val="10"/>
    <w:uiPriority w:val="9"/>
    <w:qFormat/>
    <w:rsid w:val="0081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66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66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16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16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664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1664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1664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1664E"/>
    <w:rPr>
      <w:lang w:val="en-US"/>
    </w:rPr>
  </w:style>
  <w:style w:type="paragraph" w:styleId="a5">
    <w:name w:val="Normal Indent"/>
    <w:basedOn w:val="a"/>
    <w:uiPriority w:val="99"/>
    <w:unhideWhenUsed/>
    <w:rsid w:val="0081664E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81664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816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16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816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1664E"/>
    <w:rPr>
      <w:i/>
      <w:iCs/>
    </w:rPr>
  </w:style>
  <w:style w:type="character" w:styleId="ab">
    <w:name w:val="Hyperlink"/>
    <w:basedOn w:val="a0"/>
    <w:uiPriority w:val="99"/>
    <w:unhideWhenUsed/>
    <w:rsid w:val="008166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664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81664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1664E"/>
  </w:style>
  <w:style w:type="paragraph" w:styleId="af">
    <w:name w:val="Balloon Text"/>
    <w:basedOn w:val="a"/>
    <w:link w:val="af0"/>
    <w:uiPriority w:val="99"/>
    <w:semiHidden/>
    <w:unhideWhenUsed/>
    <w:rsid w:val="00A2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0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166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166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166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166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6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16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1664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1664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1664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81664E"/>
    <w:rPr>
      <w:lang w:val="en-US"/>
    </w:rPr>
  </w:style>
  <w:style w:type="paragraph" w:styleId="a5">
    <w:name w:val="Normal Indent"/>
    <w:basedOn w:val="a"/>
    <w:uiPriority w:val="99"/>
    <w:unhideWhenUsed/>
    <w:rsid w:val="0081664E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81664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816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16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816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1664E"/>
    <w:rPr>
      <w:i/>
      <w:iCs/>
    </w:rPr>
  </w:style>
  <w:style w:type="character" w:styleId="ab">
    <w:name w:val="Hyperlink"/>
    <w:basedOn w:val="a0"/>
    <w:uiPriority w:val="99"/>
    <w:unhideWhenUsed/>
    <w:rsid w:val="008166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1664E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81664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81664E"/>
  </w:style>
  <w:style w:type="paragraph" w:styleId="af">
    <w:name w:val="Balloon Text"/>
    <w:basedOn w:val="a"/>
    <w:link w:val="af0"/>
    <w:uiPriority w:val="99"/>
    <w:semiHidden/>
    <w:unhideWhenUsed/>
    <w:rsid w:val="00A20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20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5041a" TargetMode="External"/><Relationship Id="rId117" Type="http://schemas.openxmlformats.org/officeDocument/2006/relationships/hyperlink" Target="https://m.edsoo.ru/8865041a" TargetMode="External"/><Relationship Id="rId21" Type="http://schemas.openxmlformats.org/officeDocument/2006/relationships/hyperlink" Target="https://m.edsoo.ru/8865041a" TargetMode="External"/><Relationship Id="rId42" Type="http://schemas.openxmlformats.org/officeDocument/2006/relationships/hyperlink" Target="https://m.edsoo.ru/8865041a" TargetMode="External"/><Relationship Id="rId47" Type="http://schemas.openxmlformats.org/officeDocument/2006/relationships/hyperlink" Target="https://m.edsoo.ru/8865041a" TargetMode="External"/><Relationship Id="rId63" Type="http://schemas.openxmlformats.org/officeDocument/2006/relationships/hyperlink" Target="https://m.edsoo.ru/88650528" TargetMode="External"/><Relationship Id="rId68" Type="http://schemas.openxmlformats.org/officeDocument/2006/relationships/hyperlink" Target="https://m.edsoo.ru/88650924" TargetMode="External"/><Relationship Id="rId84" Type="http://schemas.openxmlformats.org/officeDocument/2006/relationships/hyperlink" Target="https://m.edsoo.ru/8865041a" TargetMode="External"/><Relationship Id="rId89" Type="http://schemas.openxmlformats.org/officeDocument/2006/relationships/hyperlink" Target="https://m.edsoo.ru/88650b04" TargetMode="External"/><Relationship Id="rId112" Type="http://schemas.openxmlformats.org/officeDocument/2006/relationships/hyperlink" Target="https://m.edsoo.ru/886521c0" TargetMode="External"/><Relationship Id="rId16" Type="http://schemas.openxmlformats.org/officeDocument/2006/relationships/hyperlink" Target="https://m.edsoo.ru/8865041a" TargetMode="External"/><Relationship Id="rId107" Type="http://schemas.openxmlformats.org/officeDocument/2006/relationships/hyperlink" Target="https://m.edsoo.ru/88650924" TargetMode="External"/><Relationship Id="rId11" Type="http://schemas.openxmlformats.org/officeDocument/2006/relationships/hyperlink" Target="https://m.edsoo.ru/8865041a" TargetMode="External"/><Relationship Id="rId32" Type="http://schemas.openxmlformats.org/officeDocument/2006/relationships/hyperlink" Target="https://m.edsoo.ru/8865041a" TargetMode="External"/><Relationship Id="rId37" Type="http://schemas.openxmlformats.org/officeDocument/2006/relationships/hyperlink" Target="https://m.edsoo.ru/8865041a" TargetMode="External"/><Relationship Id="rId53" Type="http://schemas.openxmlformats.org/officeDocument/2006/relationships/hyperlink" Target="https://m.edsoo.ru/886521c0" TargetMode="External"/><Relationship Id="rId58" Type="http://schemas.openxmlformats.org/officeDocument/2006/relationships/hyperlink" Target="https://m.edsoo.ru/8865041a" TargetMode="External"/><Relationship Id="rId74" Type="http://schemas.openxmlformats.org/officeDocument/2006/relationships/hyperlink" Target="https://m.edsoo.ru/88650924" TargetMode="External"/><Relationship Id="rId79" Type="http://schemas.openxmlformats.org/officeDocument/2006/relationships/hyperlink" Target="https://m.edsoo.ru/886521c0" TargetMode="External"/><Relationship Id="rId102" Type="http://schemas.openxmlformats.org/officeDocument/2006/relationships/hyperlink" Target="https://m.edsoo.ru/88650924" TargetMode="External"/><Relationship Id="rId123" Type="http://schemas.openxmlformats.org/officeDocument/2006/relationships/hyperlink" Target="https://m.edsoo.ru/88650b0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8650640" TargetMode="External"/><Relationship Id="rId82" Type="http://schemas.openxmlformats.org/officeDocument/2006/relationships/hyperlink" Target="https://m.edsoo.ru/886521c0" TargetMode="External"/><Relationship Id="rId90" Type="http://schemas.openxmlformats.org/officeDocument/2006/relationships/hyperlink" Target="https://m.edsoo.ru/886521c0" TargetMode="External"/><Relationship Id="rId95" Type="http://schemas.openxmlformats.org/officeDocument/2006/relationships/hyperlink" Target="https://m.edsoo.ru/88650776" TargetMode="External"/><Relationship Id="rId19" Type="http://schemas.openxmlformats.org/officeDocument/2006/relationships/hyperlink" Target="https://m.edsoo.ru/886521c0" TargetMode="External"/><Relationship Id="rId14" Type="http://schemas.openxmlformats.org/officeDocument/2006/relationships/hyperlink" Target="https://m.edsoo.ru/88650640" TargetMode="External"/><Relationship Id="rId22" Type="http://schemas.openxmlformats.org/officeDocument/2006/relationships/hyperlink" Target="https://m.edsoo.ru/88650528" TargetMode="External"/><Relationship Id="rId27" Type="http://schemas.openxmlformats.org/officeDocument/2006/relationships/hyperlink" Target="https://m.edsoo.ru/88650528" TargetMode="External"/><Relationship Id="rId30" Type="http://schemas.openxmlformats.org/officeDocument/2006/relationships/hyperlink" Target="https://m.edsoo.ru/88650528" TargetMode="External"/><Relationship Id="rId35" Type="http://schemas.openxmlformats.org/officeDocument/2006/relationships/hyperlink" Target="https://m.edsoo.ru/88650924" TargetMode="External"/><Relationship Id="rId43" Type="http://schemas.openxmlformats.org/officeDocument/2006/relationships/hyperlink" Target="https://m.edsoo.ru/8865041a" TargetMode="External"/><Relationship Id="rId48" Type="http://schemas.openxmlformats.org/officeDocument/2006/relationships/hyperlink" Target="https://m.edsoo.ru/8865041a" TargetMode="External"/><Relationship Id="rId56" Type="http://schemas.openxmlformats.org/officeDocument/2006/relationships/hyperlink" Target="https://m.edsoo.ru/88650b04" TargetMode="External"/><Relationship Id="rId64" Type="http://schemas.openxmlformats.org/officeDocument/2006/relationships/hyperlink" Target="https://m.edsoo.ru/8865041a" TargetMode="External"/><Relationship Id="rId69" Type="http://schemas.openxmlformats.org/officeDocument/2006/relationships/hyperlink" Target="https://m.edsoo.ru/88650924" TargetMode="External"/><Relationship Id="rId77" Type="http://schemas.openxmlformats.org/officeDocument/2006/relationships/hyperlink" Target="https://m.edsoo.ru/88650640" TargetMode="External"/><Relationship Id="rId100" Type="http://schemas.openxmlformats.org/officeDocument/2006/relationships/hyperlink" Target="https://m.edsoo.ru/88650528" TargetMode="External"/><Relationship Id="rId105" Type="http://schemas.openxmlformats.org/officeDocument/2006/relationships/hyperlink" Target="https://m.edsoo.ru/8865041a" TargetMode="External"/><Relationship Id="rId113" Type="http://schemas.openxmlformats.org/officeDocument/2006/relationships/hyperlink" Target="https://m.edsoo.ru/8865041a" TargetMode="External"/><Relationship Id="rId118" Type="http://schemas.openxmlformats.org/officeDocument/2006/relationships/hyperlink" Target="https://m.edsoo.ru/886521c0" TargetMode="External"/><Relationship Id="rId8" Type="http://schemas.openxmlformats.org/officeDocument/2006/relationships/image" Target="media/image1.jpg"/><Relationship Id="rId51" Type="http://schemas.openxmlformats.org/officeDocument/2006/relationships/hyperlink" Target="https://m.edsoo.ru/8865041a" TargetMode="External"/><Relationship Id="rId72" Type="http://schemas.openxmlformats.org/officeDocument/2006/relationships/hyperlink" Target="https://m.edsoo.ru/8865041a" TargetMode="External"/><Relationship Id="rId80" Type="http://schemas.openxmlformats.org/officeDocument/2006/relationships/hyperlink" Target="https://m.edsoo.ru/8865041a" TargetMode="External"/><Relationship Id="rId85" Type="http://schemas.openxmlformats.org/officeDocument/2006/relationships/hyperlink" Target="https://m.edsoo.ru/886521c0" TargetMode="External"/><Relationship Id="rId93" Type="http://schemas.openxmlformats.org/officeDocument/2006/relationships/hyperlink" Target="https://m.edsoo.ru/88650528" TargetMode="External"/><Relationship Id="rId98" Type="http://schemas.openxmlformats.org/officeDocument/2006/relationships/hyperlink" Target="https://m.edsoo.ru/8865041a" TargetMode="External"/><Relationship Id="rId121" Type="http://schemas.openxmlformats.org/officeDocument/2006/relationships/hyperlink" Target="https://m.edsoo.ru/8865092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865041a" TargetMode="External"/><Relationship Id="rId17" Type="http://schemas.openxmlformats.org/officeDocument/2006/relationships/hyperlink" Target="https://m.edsoo.ru/8865041a" TargetMode="External"/><Relationship Id="rId25" Type="http://schemas.openxmlformats.org/officeDocument/2006/relationships/hyperlink" Target="https://m.edsoo.ru/8865041a" TargetMode="External"/><Relationship Id="rId33" Type="http://schemas.openxmlformats.org/officeDocument/2006/relationships/hyperlink" Target="https://m.edsoo.ru/88650924" TargetMode="External"/><Relationship Id="rId38" Type="http://schemas.openxmlformats.org/officeDocument/2006/relationships/hyperlink" Target="https://m.edsoo.ru/8865041a" TargetMode="External"/><Relationship Id="rId46" Type="http://schemas.openxmlformats.org/officeDocument/2006/relationships/hyperlink" Target="https://m.edsoo.ru/886521c0" TargetMode="External"/><Relationship Id="rId59" Type="http://schemas.openxmlformats.org/officeDocument/2006/relationships/hyperlink" Target="https://m.edsoo.ru/8865041a" TargetMode="External"/><Relationship Id="rId67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041a" TargetMode="External"/><Relationship Id="rId108" Type="http://schemas.openxmlformats.org/officeDocument/2006/relationships/hyperlink" Target="https://m.edsoo.ru/8865041a" TargetMode="External"/><Relationship Id="rId116" Type="http://schemas.openxmlformats.org/officeDocument/2006/relationships/hyperlink" Target="https://m.edsoo.ru/88650924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m.edsoo.ru/8865041a" TargetMode="External"/><Relationship Id="rId41" Type="http://schemas.openxmlformats.org/officeDocument/2006/relationships/hyperlink" Target="https://m.edsoo.ru/88650924" TargetMode="External"/><Relationship Id="rId54" Type="http://schemas.openxmlformats.org/officeDocument/2006/relationships/hyperlink" Target="https://m.edsoo.ru/88650924" TargetMode="External"/><Relationship Id="rId62" Type="http://schemas.openxmlformats.org/officeDocument/2006/relationships/hyperlink" Target="https://m.edsoo.ru/88650776" TargetMode="External"/><Relationship Id="rId70" Type="http://schemas.openxmlformats.org/officeDocument/2006/relationships/hyperlink" Target="https://m.edsoo.ru/8865041a" TargetMode="External"/><Relationship Id="rId75" Type="http://schemas.openxmlformats.org/officeDocument/2006/relationships/hyperlink" Target="https://m.edsoo.ru/8865041a" TargetMode="External"/><Relationship Id="rId83" Type="http://schemas.openxmlformats.org/officeDocument/2006/relationships/hyperlink" Target="https://m.edsoo.ru/88650924" TargetMode="External"/><Relationship Id="rId88" Type="http://schemas.openxmlformats.org/officeDocument/2006/relationships/hyperlink" Target="https://m.edsoo.ru/88650924" TargetMode="External"/><Relationship Id="rId91" Type="http://schemas.openxmlformats.org/officeDocument/2006/relationships/hyperlink" Target="https://m.edsoo.ru/8865041a" TargetMode="External"/><Relationship Id="rId96" Type="http://schemas.openxmlformats.org/officeDocument/2006/relationships/hyperlink" Target="https://m.edsoo.ru/88650528" TargetMode="External"/><Relationship Id="rId111" Type="http://schemas.openxmlformats.org/officeDocument/2006/relationships/hyperlink" Target="https://m.edsoo.ru/886521c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886521c0" TargetMode="External"/><Relationship Id="rId23" Type="http://schemas.openxmlformats.org/officeDocument/2006/relationships/hyperlink" Target="https://m.edsoo.ru/88650640" TargetMode="External"/><Relationship Id="rId28" Type="http://schemas.openxmlformats.org/officeDocument/2006/relationships/hyperlink" Target="https://m.edsoo.ru/88650640" TargetMode="External"/><Relationship Id="rId36" Type="http://schemas.openxmlformats.org/officeDocument/2006/relationships/hyperlink" Target="https://m.edsoo.ru/88650924" TargetMode="External"/><Relationship Id="rId49" Type="http://schemas.openxmlformats.org/officeDocument/2006/relationships/hyperlink" Target="https://m.edsoo.ru/886521c0" TargetMode="External"/><Relationship Id="rId57" Type="http://schemas.openxmlformats.org/officeDocument/2006/relationships/hyperlink" Target="https://m.edsoo.ru/886521c0" TargetMode="External"/><Relationship Id="rId106" Type="http://schemas.openxmlformats.org/officeDocument/2006/relationships/hyperlink" Target="https://m.edsoo.ru/88650924" TargetMode="External"/><Relationship Id="rId114" Type="http://schemas.openxmlformats.org/officeDocument/2006/relationships/hyperlink" Target="https://m.edsoo.ru/8865041a" TargetMode="External"/><Relationship Id="rId119" Type="http://schemas.openxmlformats.org/officeDocument/2006/relationships/hyperlink" Target="https://m.edsoo.ru/886521c0" TargetMode="External"/><Relationship Id="rId10" Type="http://schemas.openxmlformats.org/officeDocument/2006/relationships/hyperlink" Target="https://m.edsoo.ru/886521c0" TargetMode="External"/><Relationship Id="rId31" Type="http://schemas.openxmlformats.org/officeDocument/2006/relationships/hyperlink" Target="https://m.edsoo.ru/8865041a" TargetMode="External"/><Relationship Id="rId44" Type="http://schemas.openxmlformats.org/officeDocument/2006/relationships/hyperlink" Target="https://m.edsoo.ru/88650640" TargetMode="External"/><Relationship Id="rId52" Type="http://schemas.openxmlformats.org/officeDocument/2006/relationships/hyperlink" Target="https://m.edsoo.ru/886521c0" TargetMode="External"/><Relationship Id="rId60" Type="http://schemas.openxmlformats.org/officeDocument/2006/relationships/hyperlink" Target="https://m.edsoo.ru/88650528" TargetMode="External"/><Relationship Id="rId65" Type="http://schemas.openxmlformats.org/officeDocument/2006/relationships/hyperlink" Target="https://m.edsoo.ru/8865041a" TargetMode="External"/><Relationship Id="rId73" Type="http://schemas.openxmlformats.org/officeDocument/2006/relationships/hyperlink" Target="https://m.edsoo.ru/88650924" TargetMode="External"/><Relationship Id="rId78" Type="http://schemas.openxmlformats.org/officeDocument/2006/relationships/hyperlink" Target="https://m.edsoo.ru/886521c0" TargetMode="External"/><Relationship Id="rId81" Type="http://schemas.openxmlformats.org/officeDocument/2006/relationships/hyperlink" Target="https://m.edsoo.ru/8865041a" TargetMode="External"/><Relationship Id="rId86" Type="http://schemas.openxmlformats.org/officeDocument/2006/relationships/hyperlink" Target="https://m.edsoo.ru/886521c0" TargetMode="External"/><Relationship Id="rId94" Type="http://schemas.openxmlformats.org/officeDocument/2006/relationships/hyperlink" Target="https://m.edsoo.ru/88650640" TargetMode="External"/><Relationship Id="rId99" Type="http://schemas.openxmlformats.org/officeDocument/2006/relationships/hyperlink" Target="https://m.edsoo.ru/88650924" TargetMode="External"/><Relationship Id="rId101" Type="http://schemas.openxmlformats.org/officeDocument/2006/relationships/hyperlink" Target="https://m.edsoo.ru/88650924" TargetMode="External"/><Relationship Id="rId122" Type="http://schemas.openxmlformats.org/officeDocument/2006/relationships/hyperlink" Target="https://m.edsoo.ru/88650b0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88650528" TargetMode="External"/><Relationship Id="rId18" Type="http://schemas.openxmlformats.org/officeDocument/2006/relationships/hyperlink" Target="https://m.edsoo.ru/88650528" TargetMode="External"/><Relationship Id="rId39" Type="http://schemas.openxmlformats.org/officeDocument/2006/relationships/hyperlink" Target="https://m.edsoo.ru/8865041a" TargetMode="External"/><Relationship Id="rId109" Type="http://schemas.openxmlformats.org/officeDocument/2006/relationships/hyperlink" Target="https://m.edsoo.ru/8865041a" TargetMode="External"/><Relationship Id="rId34" Type="http://schemas.openxmlformats.org/officeDocument/2006/relationships/hyperlink" Target="https://m.edsoo.ru/88650528" TargetMode="External"/><Relationship Id="rId50" Type="http://schemas.openxmlformats.org/officeDocument/2006/relationships/hyperlink" Target="https://m.edsoo.ru/88650924" TargetMode="External"/><Relationship Id="rId55" Type="http://schemas.openxmlformats.org/officeDocument/2006/relationships/hyperlink" Target="https://m.edsoo.ru/88650924" TargetMode="External"/><Relationship Id="rId76" Type="http://schemas.openxmlformats.org/officeDocument/2006/relationships/hyperlink" Target="https://m.edsoo.ru/8865041a" TargetMode="External"/><Relationship Id="rId97" Type="http://schemas.openxmlformats.org/officeDocument/2006/relationships/hyperlink" Target="https://m.edsoo.ru/8865041a" TargetMode="External"/><Relationship Id="rId104" Type="http://schemas.openxmlformats.org/officeDocument/2006/relationships/hyperlink" Target="https://m.edsoo.ru/8865041a" TargetMode="External"/><Relationship Id="rId120" Type="http://schemas.openxmlformats.org/officeDocument/2006/relationships/hyperlink" Target="https://m.edsoo.ru/88650924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8865041a" TargetMode="External"/><Relationship Id="rId92" Type="http://schemas.openxmlformats.org/officeDocument/2006/relationships/hyperlink" Target="https://m.edsoo.ru/886504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0776" TargetMode="External"/><Relationship Id="rId24" Type="http://schemas.openxmlformats.org/officeDocument/2006/relationships/hyperlink" Target="https://m.edsoo.ru/886521c0" TargetMode="External"/><Relationship Id="rId40" Type="http://schemas.openxmlformats.org/officeDocument/2006/relationships/hyperlink" Target="https://m.edsoo.ru/88650924" TargetMode="External"/><Relationship Id="rId45" Type="http://schemas.openxmlformats.org/officeDocument/2006/relationships/hyperlink" Target="https://m.edsoo.ru/886521c0" TargetMode="External"/><Relationship Id="rId66" Type="http://schemas.openxmlformats.org/officeDocument/2006/relationships/hyperlink" Target="https://m.edsoo.ru/88650924" TargetMode="External"/><Relationship Id="rId87" Type="http://schemas.openxmlformats.org/officeDocument/2006/relationships/hyperlink" Target="https://m.edsoo.ru/88650924" TargetMode="External"/><Relationship Id="rId110" Type="http://schemas.openxmlformats.org/officeDocument/2006/relationships/hyperlink" Target="https://m.edsoo.ru/88650640" TargetMode="External"/><Relationship Id="rId115" Type="http://schemas.openxmlformats.org/officeDocument/2006/relationships/hyperlink" Target="https://m.edsoo.ru/886521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49</Pages>
  <Words>14450</Words>
  <Characters>82370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7</cp:revision>
  <dcterms:created xsi:type="dcterms:W3CDTF">2024-09-14T03:29:00Z</dcterms:created>
  <dcterms:modified xsi:type="dcterms:W3CDTF">2024-09-30T04:11:00Z</dcterms:modified>
</cp:coreProperties>
</file>