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ECF" w:rsidRDefault="007A0ECF" w:rsidP="00D16AD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1555341"/>
    </w:p>
    <w:p w:rsidR="007A0ECF" w:rsidRDefault="007A0ECF" w:rsidP="00D16AD1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noProof/>
        </w:rPr>
        <w:drawing>
          <wp:inline distT="0" distB="0" distL="0" distR="0">
            <wp:extent cx="6133382" cy="867016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3382" cy="867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BD3" w:rsidRPr="005875DD" w:rsidRDefault="00E970A3" w:rsidP="008E4109">
      <w:pPr>
        <w:spacing w:after="0" w:line="264" w:lineRule="auto"/>
        <w:ind w:left="120"/>
        <w:jc w:val="center"/>
      </w:pPr>
      <w:bookmarkStart w:id="1" w:name="block-41555346"/>
      <w:bookmarkEnd w:id="0"/>
      <w:r w:rsidRPr="005875D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F4312" w:rsidRPr="00BB75A1" w:rsidRDefault="00EF4312" w:rsidP="00EF4312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Book Antiqua" w:eastAsia="Times New Roman" w:hAnsi="Book Antiqua" w:cs="Times New Roman"/>
          <w:sz w:val="28"/>
          <w:szCs w:val="28"/>
        </w:rPr>
      </w:pPr>
      <w:r w:rsidRPr="00BB75A1">
        <w:rPr>
          <w:rFonts w:ascii="Times New Roman" w:eastAsia="Times New Roman" w:hAnsi="Times New Roman" w:cs="Times New Roman"/>
          <w:sz w:val="28"/>
          <w:szCs w:val="28"/>
        </w:rPr>
        <w:t xml:space="preserve">Адаптированная рабочая  программа  по предмету «Русский язык»  </w:t>
      </w:r>
      <w:bookmarkStart w:id="2" w:name="_GoBack"/>
      <w:bookmarkEnd w:id="2"/>
      <w:r w:rsidRPr="00BB75A1">
        <w:rPr>
          <w:rFonts w:ascii="Times New Roman" w:eastAsia="Times New Roman" w:hAnsi="Times New Roman" w:cs="Times New Roman"/>
          <w:sz w:val="28"/>
          <w:szCs w:val="28"/>
        </w:rPr>
        <w:t xml:space="preserve"> составлена на основе</w:t>
      </w:r>
    </w:p>
    <w:p w:rsidR="00EF4312" w:rsidRPr="003E69C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EF4312" w:rsidRPr="007E268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2681"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EF4312" w:rsidRPr="003E69C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приказа Минпросвещения от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1025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 «Об утверждении федеральной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адаптированной 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образовательной программы основного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обучающихся с ограниченными возможностями здоровья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EF4312" w:rsidRPr="003E69C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EF4312" w:rsidRPr="003E69C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F4312" w:rsidRPr="003E69C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F4312" w:rsidRPr="003E69C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EF4312" w:rsidRPr="003E69C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учебного плана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МБОУ «ООШ п. Омсукчан»; 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F4312" w:rsidRPr="003E69C1" w:rsidRDefault="00EF4312" w:rsidP="00EF4312">
      <w:pPr>
        <w:numPr>
          <w:ilvl w:val="0"/>
          <w:numId w:val="2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федеральной рабочей программы по учебному предмету «Русский язык».</w:t>
      </w:r>
    </w:p>
    <w:p w:rsidR="00EF4312" w:rsidRDefault="00EF4312" w:rsidP="00EF4312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МБОУ «ООШ п. Омсукчан».</w:t>
      </w:r>
    </w:p>
    <w:p w:rsidR="00EF4312" w:rsidRPr="00355818" w:rsidRDefault="00EF4312" w:rsidP="00EF43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35581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  адаптированной  рабочей программе по русскому языку  предусмотрено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 г. № 273 «Об образовании в Российской Федерации» обучение учащихся с ЗПР ведется в общеобразовательных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заданий. Программа адаптирована для обучения лиц с задержкой психического </w:t>
      </w:r>
      <w:r w:rsidRPr="0035581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Она построена с учетом специфики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</w:t>
      </w:r>
    </w:p>
    <w:p w:rsidR="00EF4312" w:rsidRDefault="00EF4312" w:rsidP="00EF43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5818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Программа учитывает особенности детей с задержкой психического развития. </w:t>
      </w:r>
    </w:p>
    <w:p w:rsidR="00EF4312" w:rsidRDefault="00EF4312" w:rsidP="00EF43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en-US"/>
        </w:rPr>
      </w:pPr>
    </w:p>
    <w:p w:rsidR="00EF4312" w:rsidRPr="00355818" w:rsidRDefault="00EF4312" w:rsidP="00EF431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en-US"/>
        </w:rPr>
      </w:pPr>
      <w:r w:rsidRPr="00355818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en-US"/>
        </w:rPr>
        <w:t>Особенности познавательной сферы:</w:t>
      </w:r>
    </w:p>
    <w:p w:rsidR="00EF4312" w:rsidRPr="00355818" w:rsidRDefault="00EF4312" w:rsidP="00EF431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неустойчивость внимания, трудности переключения с одного вида деятельности на другой, повышенные истощаемость и пресыщаемость, отвлекаемость на посторонние раздражители, что затрудняет последовательное и контролируемое выполнение длинного ряда операций;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смысловые приемы запоминания долго не формируются, превалирует механическое заучивание, что в сочетании с иными недостатками мнестической деятельности не может обеспечить прочного запоминания материала; 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слабая познавательная и поисковая активность в решении мыслительных задач, поверхностность при выборе способа действия, отсутствие стремления к поиску рационального решения, трудности при выполнении логических действий анализа и синтеза, классификации, сравнения и обобщения, основанных на актуализации существенных признаков объектов. 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 xml:space="preserve">трудности вызывают задания на построение рассуждения на основе сравнения предметов и явлений, выделение общих признаков, на выполнение сравнения </w:t>
      </w: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объектов по наиболее характерным признакам и формулировка выводов по результатам сравнения. 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 xml:space="preserve">трудности при необходимости давать определение понятию на основе оперирования существенными и второстепенными признаками </w:t>
      </w:r>
    </w:p>
    <w:p w:rsidR="00EF4312" w:rsidRPr="00355818" w:rsidRDefault="00EF4312" w:rsidP="00EF4312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Особенности речевого развития:</w:t>
      </w:r>
    </w:p>
    <w:p w:rsidR="00EF4312" w:rsidRPr="00355818" w:rsidRDefault="00EF4312" w:rsidP="00EF431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>недостатки фонематической стороны речи, смешивание оппозиционных звуков, сложности при  выполнении фонематического разбора слова, нечеткая дикция, отдельные нарушения звуко - слоговой структуры в малознакомых сложных словах;</w:t>
      </w:r>
    </w:p>
    <w:p w:rsidR="00EF4312" w:rsidRPr="00355818" w:rsidRDefault="00EF4312" w:rsidP="00EF431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>сложно образовывать новые слова приставочным и суффиксальным способами в различных частях речи,  допускают аграмматизм, как в устной, так и в письменной речи;</w:t>
      </w:r>
    </w:p>
    <w:p w:rsidR="00EF4312" w:rsidRPr="00355818" w:rsidRDefault="00EF4312" w:rsidP="00EF431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>семантические трудности, не могут опираться на конте</w:t>
      </w:r>
      <w:proofErr w:type="gramStart"/>
      <w:r w:rsidRPr="00355818">
        <w:rPr>
          <w:rFonts w:ascii="Times New Roman" w:eastAsia="Times New Roman" w:hAnsi="Times New Roman" w:cs="Times New Roman"/>
          <w:sz w:val="28"/>
          <w:szCs w:val="28"/>
        </w:rPr>
        <w:t>кст  дл</w:t>
      </w:r>
      <w:proofErr w:type="gramEnd"/>
      <w:r w:rsidRPr="00355818">
        <w:rPr>
          <w:rFonts w:ascii="Times New Roman" w:eastAsia="Times New Roman" w:hAnsi="Times New Roman" w:cs="Times New Roman"/>
          <w:sz w:val="28"/>
          <w:szCs w:val="28"/>
        </w:rPr>
        <w:t>я понимания значения нового слова, обедненный словарный запас, использование упрощенных речевых конструкций;</w:t>
      </w:r>
    </w:p>
    <w:p w:rsidR="00EF4312" w:rsidRPr="00355818" w:rsidRDefault="00EF4312" w:rsidP="00EF431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lastRenderedPageBreak/>
        <w:t>употребление частей речи характеризуется преимущественным использованием существительных и глаголов, другие части речи используются реже. Крайне редко  используют оценочные прилагательные, часто заменяют слова «штампами», различение причастий и деепричастий затруднено;</w:t>
      </w:r>
    </w:p>
    <w:p w:rsidR="00EF4312" w:rsidRPr="00355818" w:rsidRDefault="00EF4312" w:rsidP="00EF431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сохраняются нарушения письма, наличие специфических ошибок сопровождается большим количеством орфографических и пунктуационных ошибок. Ошибки на правила правописания чаще всего являются следствием недоразвития устной речи, недостаточности метаязыковой деятельности, несформированности регуляторных механизмов; </w:t>
      </w:r>
    </w:p>
    <w:p w:rsidR="00EF4312" w:rsidRPr="00355818" w:rsidRDefault="00EF4312" w:rsidP="00EF431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нарушение в усвоении и использовании морфологического и традиционного принципов орфографии проявляется в разнообразных и многочисленных орфографических ошибках. При построении предложений допускают синтаксические, грамматические и стилистические ошибки.</w:t>
      </w:r>
    </w:p>
    <w:p w:rsidR="00EF4312" w:rsidRPr="00355818" w:rsidRDefault="00EF4312" w:rsidP="00EF4312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эмоционально-личностной и регуляторной сферы: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легко отвлекаются в процессе выполнения заданий, совершают импульсивные действия, приступают к работе без предварительного планирования, не проводят промежуточного контроля, а потому и не замечают своих ошибок, не могут  долго удерживать внимание на одном предмете или действии;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нуждаются в постоянной поддержке со стороны взрослого, организующей и направляющей помощи, а иногда руководящем контроле;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нестабильность эмоционального фона, недостаточность контроля проявлений эмоций, склонность к аффективным реакциям, раздражительности, вспыльчивости;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высокая внушаемость, чувство неуверенности в себе, сниженная критичность к своему поведению, упрямство в связи с определенной аффективной неустойчивостью, боязливость, обидчивость, повышенная конфликтность.</w:t>
      </w:r>
    </w:p>
    <w:p w:rsidR="00EF4312" w:rsidRPr="00355818" w:rsidRDefault="00EF4312" w:rsidP="00EF4312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учебной деятельности и специфики усвоения учебного материала:</w:t>
      </w:r>
    </w:p>
    <w:p w:rsidR="00EF4312" w:rsidRPr="00355818" w:rsidRDefault="00EF4312" w:rsidP="00EF431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недостаточная целенаправленность деятельности, трудности сосредоточения и удержания алгоритма выполняемых учебных действий, неумение организовать свое рабочее время, отсутствие инициативы к поиску различных вариантов решения, трудности при самостоятельной организации учебной работы, стремление избежать умственной нагрузки и волевого усилия, склонность к подмене поиска решения формальным действием;</w:t>
      </w: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EF4312" w:rsidRPr="00355818" w:rsidRDefault="00EF4312" w:rsidP="00EF4312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учебная мотивация незрелая, собственно учебные мотивы формируются с трудом и неустойчивые, нет стремления к улучшению своих учебных достижений;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работоспособность  неравномерна, зависит от характера выполняемых заданий;</w:t>
      </w:r>
    </w:p>
    <w:p w:rsidR="00EF4312" w:rsidRPr="00355818" w:rsidRDefault="00EF4312" w:rsidP="00EF4312">
      <w:pPr>
        <w:numPr>
          <w:ilvl w:val="0"/>
          <w:numId w:val="1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неравномерная обучаемость, замедленность восприятия и переработки учебной информации, непрочность следов при запоминании материала, неточность и ошибки воспроизведения.</w:t>
      </w:r>
    </w:p>
    <w:p w:rsidR="00EF4312" w:rsidRDefault="00EF43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75DD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«РУССКИЙ ЯЗЫК» В УЧЕБНОМ ПЛАНЕ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5875DD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AD6BD3" w:rsidRPr="005875DD" w:rsidRDefault="00AD6BD3">
      <w:pPr>
        <w:sectPr w:rsidR="00AD6BD3" w:rsidRPr="005875DD">
          <w:pgSz w:w="11906" w:h="16383"/>
          <w:pgMar w:top="1134" w:right="850" w:bottom="1134" w:left="1701" w:header="720" w:footer="720" w:gutter="0"/>
          <w:cols w:space="720"/>
        </w:sectPr>
      </w:pPr>
    </w:p>
    <w:p w:rsidR="00AD6BD3" w:rsidRPr="005875DD" w:rsidRDefault="00E970A3">
      <w:pPr>
        <w:spacing w:after="0" w:line="264" w:lineRule="auto"/>
        <w:ind w:left="120"/>
        <w:jc w:val="both"/>
      </w:pPr>
      <w:bookmarkStart w:id="3" w:name="block-41555347"/>
      <w:bookmarkEnd w:id="1"/>
      <w:r w:rsidRPr="005875DD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5 КЛАСС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Язык и речь.</w:t>
      </w:r>
      <w:r w:rsidRPr="005875DD">
        <w:rPr>
          <w:rFonts w:ascii="Times New Roman" w:hAnsi="Times New Roman"/>
          <w:b/>
          <w:color w:val="000000"/>
          <w:sz w:val="28"/>
        </w:rPr>
        <w:t xml:space="preserve"> </w:t>
      </w:r>
      <w:r w:rsidRPr="005875DD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Виды аудирования: </w:t>
      </w:r>
      <w:proofErr w:type="gramStart"/>
      <w:r w:rsidRPr="005875DD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5875DD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5875DD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Изменение звуков в речевом потоке. </w:t>
      </w:r>
      <w:r>
        <w:rPr>
          <w:rFonts w:ascii="Times New Roman" w:hAnsi="Times New Roman"/>
          <w:color w:val="000000"/>
          <w:sz w:val="28"/>
        </w:rPr>
        <w:t>Элементы фонетической транскрипции.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5875DD">
        <w:rPr>
          <w:rFonts w:ascii="Times New Roman" w:hAnsi="Times New Roman"/>
          <w:b/>
          <w:color w:val="000000"/>
          <w:sz w:val="28"/>
        </w:rPr>
        <w:t>ъ</w:t>
      </w:r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 xml:space="preserve">Слова однозначные и многозначные. Прямое и переносное значения слова. </w:t>
      </w:r>
      <w:r>
        <w:rPr>
          <w:rFonts w:ascii="Times New Roman" w:hAnsi="Times New Roman"/>
          <w:color w:val="000000"/>
          <w:sz w:val="28"/>
        </w:rPr>
        <w:t>Тематические группы слов. Обозначение родовых и видовых понятий.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ё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5875DD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(-</w:t>
      </w:r>
      <w:r w:rsidRPr="005875DD">
        <w:rPr>
          <w:rFonts w:ascii="Times New Roman" w:hAnsi="Times New Roman"/>
          <w:b/>
          <w:color w:val="000000"/>
          <w:sz w:val="28"/>
        </w:rPr>
        <w:t>с</w:t>
      </w:r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ы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ы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 после </w:t>
      </w:r>
      <w:r w:rsidRPr="005875DD">
        <w:rPr>
          <w:rFonts w:ascii="Times New Roman" w:hAnsi="Times New Roman"/>
          <w:b/>
          <w:color w:val="000000"/>
          <w:sz w:val="28"/>
        </w:rPr>
        <w:t>ц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 xml:space="preserve"> (</w:t>
      </w:r>
      <w:r w:rsidRPr="005875DD">
        <w:rPr>
          <w:rFonts w:ascii="Times New Roman" w:hAnsi="Times New Roman"/>
          <w:b/>
          <w:color w:val="000000"/>
          <w:sz w:val="28"/>
        </w:rPr>
        <w:t>ё</w:t>
      </w:r>
      <w:r w:rsidRPr="005875DD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5875DD">
        <w:rPr>
          <w:rFonts w:ascii="Times New Roman" w:hAnsi="Times New Roman"/>
          <w:b/>
          <w:color w:val="000000"/>
          <w:sz w:val="28"/>
        </w:rPr>
        <w:t>ц</w:t>
      </w:r>
      <w:r w:rsidRPr="005875DD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 xml:space="preserve">ик- </w:t>
      </w:r>
      <w:r w:rsidRPr="005875DD">
        <w:rPr>
          <w:rFonts w:ascii="Times New Roman" w:hAnsi="Times New Roman"/>
          <w:color w:val="000000"/>
          <w:sz w:val="28"/>
        </w:rPr>
        <w:t xml:space="preserve">–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>-</w:t>
      </w:r>
      <w:r w:rsidRPr="005875DD">
        <w:rPr>
          <w:rFonts w:ascii="Times New Roman" w:hAnsi="Times New Roman"/>
          <w:color w:val="000000"/>
          <w:sz w:val="28"/>
        </w:rPr>
        <w:t>;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>-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 xml:space="preserve">- </w:t>
      </w:r>
      <w:r w:rsidRPr="005875DD">
        <w:rPr>
          <w:rFonts w:ascii="Times New Roman" w:hAnsi="Times New Roman"/>
          <w:color w:val="000000"/>
          <w:sz w:val="28"/>
        </w:rPr>
        <w:t>(-</w:t>
      </w:r>
      <w:r w:rsidRPr="005875DD">
        <w:rPr>
          <w:rFonts w:ascii="Times New Roman" w:hAnsi="Times New Roman"/>
          <w:b/>
          <w:color w:val="000000"/>
          <w:sz w:val="28"/>
        </w:rPr>
        <w:t>чик-</w:t>
      </w:r>
      <w:r w:rsidRPr="005875DD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 //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r w:rsidRPr="005875DD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аг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лож</w:t>
      </w:r>
      <w:r w:rsidRPr="005875DD">
        <w:rPr>
          <w:rFonts w:ascii="Times New Roman" w:hAnsi="Times New Roman"/>
          <w:color w:val="000000"/>
          <w:sz w:val="28"/>
        </w:rPr>
        <w:t>-;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рос</w:t>
      </w:r>
      <w:r w:rsidRPr="005875DD">
        <w:rPr>
          <w:rFonts w:ascii="Times New Roman" w:hAnsi="Times New Roman"/>
          <w:color w:val="000000"/>
          <w:sz w:val="28"/>
        </w:rPr>
        <w:t>-;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гор</w:t>
      </w:r>
      <w:r w:rsidRPr="005875DD">
        <w:rPr>
          <w:rFonts w:ascii="Times New Roman" w:hAnsi="Times New Roman"/>
          <w:color w:val="000000"/>
          <w:sz w:val="28"/>
        </w:rPr>
        <w:t>-,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5875DD">
        <w:rPr>
          <w:rFonts w:ascii="Times New Roman" w:hAnsi="Times New Roman"/>
          <w:color w:val="000000"/>
          <w:sz w:val="28"/>
        </w:rPr>
        <w:t>-;</w:t>
      </w:r>
      <w:r w:rsidRPr="005875DD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5875DD">
        <w:rPr>
          <w:rFonts w:ascii="Times New Roman" w:hAnsi="Times New Roman"/>
          <w:color w:val="000000"/>
          <w:sz w:val="28"/>
        </w:rPr>
        <w:t>–</w:t>
      </w:r>
      <w:r w:rsidRPr="005875DD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 xml:space="preserve">- </w:t>
      </w:r>
      <w:r w:rsidRPr="005875DD">
        <w:rPr>
          <w:rFonts w:ascii="Times New Roman" w:hAnsi="Times New Roman"/>
          <w:color w:val="000000"/>
          <w:sz w:val="28"/>
        </w:rPr>
        <w:t>–</w:t>
      </w:r>
      <w:r w:rsidRPr="005875DD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>-.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5875DD">
        <w:rPr>
          <w:rFonts w:ascii="Times New Roman" w:hAnsi="Times New Roman"/>
          <w:b/>
          <w:color w:val="000000"/>
          <w:sz w:val="28"/>
        </w:rPr>
        <w:t>ц</w:t>
      </w:r>
      <w:r w:rsidRPr="005875DD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 xml:space="preserve">не </w:t>
      </w:r>
      <w:r w:rsidRPr="005875DD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Глагол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Спряжение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 xml:space="preserve"> // </w:t>
      </w:r>
      <w:r w:rsidRPr="005875DD">
        <w:rPr>
          <w:rFonts w:ascii="Times New Roman" w:hAnsi="Times New Roman"/>
          <w:b/>
          <w:color w:val="000000"/>
          <w:sz w:val="28"/>
        </w:rPr>
        <w:t>и:</w:t>
      </w:r>
      <w:r w:rsidRPr="005875D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5875DD">
        <w:rPr>
          <w:rFonts w:ascii="Times New Roman" w:hAnsi="Times New Roman"/>
          <w:color w:val="000000"/>
          <w:sz w:val="28"/>
        </w:rPr>
        <w:t>-,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5875DD">
        <w:rPr>
          <w:rFonts w:ascii="Times New Roman" w:hAnsi="Times New Roman"/>
          <w:color w:val="000000"/>
          <w:sz w:val="28"/>
        </w:rPr>
        <w:t>-,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дер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жег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жиг</w:t>
      </w:r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мер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мир</w:t>
      </w:r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пер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пир</w:t>
      </w:r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стел</w:t>
      </w:r>
      <w:r w:rsidRPr="005875DD">
        <w:rPr>
          <w:rFonts w:ascii="Times New Roman" w:hAnsi="Times New Roman"/>
          <w:color w:val="000000"/>
          <w:sz w:val="28"/>
        </w:rPr>
        <w:t>- –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5875DD">
        <w:rPr>
          <w:rFonts w:ascii="Times New Roman" w:hAnsi="Times New Roman"/>
          <w:color w:val="000000"/>
          <w:sz w:val="28"/>
        </w:rPr>
        <w:t>-, -</w:t>
      </w:r>
      <w:r w:rsidRPr="005875DD">
        <w:rPr>
          <w:rFonts w:ascii="Times New Roman" w:hAnsi="Times New Roman"/>
          <w:b/>
          <w:color w:val="000000"/>
          <w:sz w:val="28"/>
        </w:rPr>
        <w:t>тер</w:t>
      </w:r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тир</w:t>
      </w:r>
      <w:r w:rsidRPr="005875DD">
        <w:rPr>
          <w:rFonts w:ascii="Times New Roman" w:hAnsi="Times New Roman"/>
          <w:color w:val="000000"/>
          <w:sz w:val="28"/>
        </w:rPr>
        <w:t>-.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</w:t>
      </w:r>
      <w:r w:rsidRPr="005875DD">
        <w:rPr>
          <w:rFonts w:ascii="Times New Roman" w:hAnsi="Times New Roman"/>
          <w:b/>
          <w:color w:val="000000"/>
          <w:sz w:val="28"/>
        </w:rPr>
        <w:t xml:space="preserve"> </w:t>
      </w:r>
      <w:r w:rsidRPr="005875DD">
        <w:rPr>
          <w:rFonts w:ascii="Times New Roman" w:hAnsi="Times New Roman"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-, </w:t>
      </w:r>
      <w:r w:rsidRPr="005875DD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5875DD">
        <w:rPr>
          <w:rFonts w:ascii="Times New Roman" w:hAnsi="Times New Roman"/>
          <w:b/>
          <w:color w:val="000000"/>
          <w:sz w:val="28"/>
        </w:rPr>
        <w:t xml:space="preserve">- </w:t>
      </w:r>
      <w:r w:rsidRPr="005875DD">
        <w:rPr>
          <w:rFonts w:ascii="Times New Roman" w:hAnsi="Times New Roman"/>
          <w:color w:val="000000"/>
          <w:sz w:val="28"/>
        </w:rPr>
        <w:t xml:space="preserve">– </w:t>
      </w:r>
      <w:r w:rsidRPr="005875DD">
        <w:rPr>
          <w:rFonts w:ascii="Times New Roman" w:hAnsi="Times New Roman"/>
          <w:b/>
          <w:color w:val="000000"/>
          <w:sz w:val="28"/>
        </w:rPr>
        <w:t>-ива-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-</w:t>
      </w:r>
      <w:r w:rsidRPr="005875DD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Пунктуация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875DD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, союзами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однако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зато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 (в значении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),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 (в значении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>).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, союзами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однако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зато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 (в значении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),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 (в значении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>).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однако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зато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Диалог.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6 КЛАСС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5875DD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как тип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помещения.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природы.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местности.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Описание действий.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5875DD">
        <w:rPr>
          <w:rFonts w:ascii="Times New Roman" w:hAnsi="Times New Roman"/>
          <w:color w:val="000000"/>
          <w:sz w:val="28"/>
        </w:rPr>
        <w:t>Словарная статья. Научное сообщение.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5875DD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Производящая основа.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5875DD">
        <w:rPr>
          <w:rFonts w:ascii="Times New Roman" w:hAnsi="Times New Roman"/>
          <w:color w:val="000000"/>
          <w:sz w:val="28"/>
        </w:rPr>
        <w:t>- – -</w:t>
      </w:r>
      <w:r w:rsidRPr="005875DD">
        <w:rPr>
          <w:rFonts w:ascii="Times New Roman" w:hAnsi="Times New Roman"/>
          <w:b/>
          <w:color w:val="000000"/>
          <w:sz w:val="28"/>
        </w:rPr>
        <w:t>кос</w:t>
      </w:r>
      <w:r w:rsidRPr="005875DD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 // 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5875DD">
        <w:rPr>
          <w:rFonts w:ascii="Times New Roman" w:hAnsi="Times New Roman"/>
          <w:b/>
          <w:color w:val="000000"/>
          <w:sz w:val="28"/>
        </w:rPr>
        <w:t>пре</w:t>
      </w:r>
      <w:r w:rsidRPr="005875DD">
        <w:rPr>
          <w:rFonts w:ascii="Times New Roman" w:hAnsi="Times New Roman"/>
          <w:color w:val="000000"/>
          <w:sz w:val="28"/>
        </w:rPr>
        <w:t xml:space="preserve">- и </w:t>
      </w:r>
      <w:r w:rsidRPr="005875DD">
        <w:rPr>
          <w:rFonts w:ascii="Times New Roman" w:hAnsi="Times New Roman"/>
          <w:b/>
          <w:color w:val="000000"/>
          <w:sz w:val="28"/>
        </w:rPr>
        <w:t>при</w:t>
      </w:r>
      <w:r w:rsidRPr="005875DD">
        <w:rPr>
          <w:rFonts w:ascii="Times New Roman" w:hAnsi="Times New Roman"/>
          <w:color w:val="000000"/>
          <w:sz w:val="28"/>
        </w:rPr>
        <w:t>-.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5875DD">
        <w:rPr>
          <w:rFonts w:ascii="Times New Roman" w:hAnsi="Times New Roman"/>
          <w:b/>
          <w:color w:val="000000"/>
          <w:sz w:val="28"/>
        </w:rPr>
        <w:t>пол</w:t>
      </w:r>
      <w:r w:rsidRPr="005875DD">
        <w:rPr>
          <w:rFonts w:ascii="Times New Roman" w:hAnsi="Times New Roman"/>
          <w:color w:val="000000"/>
          <w:sz w:val="28"/>
        </w:rPr>
        <w:t xml:space="preserve">- и </w:t>
      </w:r>
      <w:r w:rsidRPr="005875DD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у</w:t>
      </w:r>
      <w:r w:rsidRPr="005875DD">
        <w:rPr>
          <w:rFonts w:ascii="Times New Roman" w:hAnsi="Times New Roman"/>
          <w:color w:val="000000"/>
          <w:sz w:val="28"/>
        </w:rPr>
        <w:t>-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r w:rsidRPr="005875DD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5875DD">
        <w:rPr>
          <w:rFonts w:ascii="Times New Roman" w:hAnsi="Times New Roman"/>
          <w:color w:val="000000"/>
          <w:sz w:val="28"/>
        </w:rPr>
        <w:t>- и -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5875DD">
        <w:rPr>
          <w:rFonts w:ascii="Times New Roman" w:hAnsi="Times New Roman"/>
          <w:color w:val="000000"/>
          <w:sz w:val="28"/>
        </w:rPr>
        <w:t>-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Местоимение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ни</w:t>
      </w:r>
      <w:r w:rsidRPr="005875DD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Глагол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spellStart"/>
      <w:proofErr w:type="gramStart"/>
      <w:r w:rsidRPr="005875DD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 w:rsidRPr="005875DD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7 КЛАСС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5875DD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Официально-деловой стиль. Сфера употребления, функции, языковые особенности. </w:t>
      </w:r>
      <w:r>
        <w:rPr>
          <w:rFonts w:ascii="Times New Roman" w:hAnsi="Times New Roman"/>
          <w:color w:val="000000"/>
          <w:sz w:val="28"/>
        </w:rPr>
        <w:t>Инструкция.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Орфография.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Причастие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875DD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5875DD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5875DD">
        <w:rPr>
          <w:rFonts w:ascii="Times New Roman" w:hAnsi="Times New Roman"/>
          <w:color w:val="000000"/>
          <w:sz w:val="28"/>
        </w:rPr>
        <w:t>.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5875DD">
        <w:rPr>
          <w:rFonts w:ascii="Times New Roman" w:hAnsi="Times New Roman"/>
          <w:color w:val="000000"/>
          <w:sz w:val="28"/>
        </w:rPr>
        <w:t>ф</w:t>
      </w:r>
      <w:proofErr w:type="gramEnd"/>
      <w:r w:rsidRPr="005875DD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Наречие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5875DD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 xml:space="preserve"> </w:t>
      </w:r>
      <w:r w:rsidRPr="005875DD">
        <w:rPr>
          <w:rFonts w:ascii="Times New Roman" w:hAnsi="Times New Roman"/>
          <w:color w:val="000000"/>
          <w:sz w:val="28"/>
        </w:rPr>
        <w:t>(-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5875DD">
        <w:rPr>
          <w:rFonts w:ascii="Times New Roman" w:hAnsi="Times New Roman"/>
          <w:b/>
          <w:color w:val="000000"/>
          <w:sz w:val="28"/>
        </w:rPr>
        <w:t>а</w:t>
      </w:r>
      <w:r w:rsidRPr="005875DD">
        <w:rPr>
          <w:rFonts w:ascii="Times New Roman" w:hAnsi="Times New Roman"/>
          <w:color w:val="000000"/>
          <w:sz w:val="28"/>
        </w:rPr>
        <w:t xml:space="preserve"> и -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5875DD">
        <w:rPr>
          <w:rFonts w:ascii="Times New Roman" w:hAnsi="Times New Roman"/>
          <w:b/>
          <w:color w:val="000000"/>
          <w:sz w:val="28"/>
        </w:rPr>
        <w:t>из-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до-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с-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в-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на-</w:t>
      </w:r>
      <w:r w:rsidRPr="005875DD">
        <w:rPr>
          <w:rFonts w:ascii="Times New Roman" w:hAnsi="Times New Roman"/>
          <w:color w:val="000000"/>
          <w:sz w:val="28"/>
        </w:rPr>
        <w:t>,</w:t>
      </w:r>
      <w:r w:rsidRPr="005875DD">
        <w:rPr>
          <w:rFonts w:ascii="Times New Roman" w:hAnsi="Times New Roman"/>
          <w:b/>
          <w:color w:val="000000"/>
          <w:sz w:val="28"/>
        </w:rPr>
        <w:t xml:space="preserve"> за-</w:t>
      </w:r>
      <w:r w:rsidRPr="005875DD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5875DD">
        <w:rPr>
          <w:rFonts w:ascii="Times New Roman" w:hAnsi="Times New Roman"/>
          <w:b/>
          <w:color w:val="000000"/>
          <w:sz w:val="28"/>
        </w:rPr>
        <w:t>ь</w:t>
      </w:r>
      <w:r w:rsidRPr="005875DD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 xml:space="preserve"> и -</w:t>
      </w:r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5875DD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5875DD"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5875DD">
        <w:rPr>
          <w:rFonts w:ascii="Times New Roman" w:hAnsi="Times New Roman"/>
          <w:color w:val="000000"/>
          <w:sz w:val="28"/>
        </w:rPr>
        <w:t>от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Предлог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с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в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на</w:t>
      </w:r>
      <w:r w:rsidRPr="005875DD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благодаря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согласно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вопреки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наперерез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Союз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Правописание союзов.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Частица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ни</w:t>
      </w:r>
      <w:r w:rsidRPr="005875DD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и </w:t>
      </w:r>
      <w:r w:rsidRPr="005875DD">
        <w:rPr>
          <w:rFonts w:ascii="Times New Roman" w:hAnsi="Times New Roman"/>
          <w:b/>
          <w:color w:val="000000"/>
          <w:sz w:val="28"/>
        </w:rPr>
        <w:t>ни</w:t>
      </w:r>
      <w:r w:rsidRPr="005875DD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5875DD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е</w:t>
      </w:r>
      <w:r w:rsidRPr="005875DD">
        <w:rPr>
          <w:rFonts w:ascii="Times New Roman" w:hAnsi="Times New Roman"/>
          <w:color w:val="000000"/>
          <w:sz w:val="28"/>
        </w:rPr>
        <w:t>-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и частицы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5875DD">
        <w:rPr>
          <w:rFonts w:ascii="Times New Roman" w:hAnsi="Times New Roman"/>
          <w:b/>
          <w:color w:val="000000"/>
          <w:sz w:val="28"/>
        </w:rPr>
        <w:t>не</w:t>
      </w:r>
      <w:r w:rsidRPr="005875DD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бы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же</w:t>
      </w:r>
      <w:r w:rsidRPr="005875DD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5875DD">
        <w:rPr>
          <w:rFonts w:ascii="Times New Roman" w:hAnsi="Times New Roman"/>
          <w:color w:val="000000"/>
          <w:sz w:val="28"/>
        </w:rPr>
        <w:t>-</w:t>
      </w:r>
      <w:r w:rsidRPr="005875DD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о</w:t>
      </w:r>
      <w:r w:rsidRPr="005875DD">
        <w:rPr>
          <w:rFonts w:ascii="Times New Roman" w:hAnsi="Times New Roman"/>
          <w:color w:val="000000"/>
          <w:sz w:val="28"/>
        </w:rPr>
        <w:t>, -</w:t>
      </w:r>
      <w:r w:rsidRPr="005875DD">
        <w:rPr>
          <w:rFonts w:ascii="Times New Roman" w:hAnsi="Times New Roman"/>
          <w:b/>
          <w:color w:val="000000"/>
          <w:sz w:val="28"/>
        </w:rPr>
        <w:t>таки</w:t>
      </w:r>
      <w:r w:rsidRPr="005875DD">
        <w:rPr>
          <w:rFonts w:ascii="Times New Roman" w:hAnsi="Times New Roman"/>
          <w:color w:val="000000"/>
          <w:sz w:val="28"/>
        </w:rPr>
        <w:t>, -</w:t>
      </w:r>
      <w:r w:rsidRPr="005875DD">
        <w:rPr>
          <w:rFonts w:ascii="Times New Roman" w:hAnsi="Times New Roman"/>
          <w:b/>
          <w:color w:val="000000"/>
          <w:sz w:val="28"/>
        </w:rPr>
        <w:t>ка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D6BD3" w:rsidRPr="005875DD" w:rsidRDefault="00AD6BD3">
      <w:pPr>
        <w:spacing w:after="0"/>
        <w:ind w:left="120"/>
      </w:pPr>
    </w:p>
    <w:p w:rsidR="00AD6BD3" w:rsidRPr="005875DD" w:rsidRDefault="00E970A3">
      <w:pPr>
        <w:spacing w:after="0"/>
        <w:ind w:left="120"/>
      </w:pPr>
      <w:r w:rsidRPr="005875DD">
        <w:rPr>
          <w:rFonts w:ascii="Times New Roman" w:hAnsi="Times New Roman"/>
          <w:b/>
          <w:color w:val="000000"/>
          <w:sz w:val="28"/>
        </w:rPr>
        <w:t>8 КЛАСС</w:t>
      </w:r>
    </w:p>
    <w:p w:rsidR="00AD6BD3" w:rsidRPr="005875DD" w:rsidRDefault="00AD6BD3">
      <w:pPr>
        <w:spacing w:after="0"/>
        <w:ind w:left="120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Язык и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Диалог.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>Пунктуация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5875DD">
        <w:rPr>
          <w:rFonts w:ascii="Times New Roman" w:hAnsi="Times New Roman"/>
          <w:b/>
          <w:color w:val="000000"/>
          <w:sz w:val="28"/>
        </w:rPr>
        <w:t>да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нет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875DD">
        <w:rPr>
          <w:rFonts w:ascii="Times New Roman" w:hAnsi="Times New Roman"/>
          <w:b/>
          <w:color w:val="000000"/>
          <w:sz w:val="28"/>
        </w:rPr>
        <w:t>большинство</w:t>
      </w:r>
      <w:r w:rsidRPr="005875DD">
        <w:rPr>
          <w:rFonts w:ascii="Times New Roman" w:hAnsi="Times New Roman"/>
          <w:color w:val="000000"/>
          <w:sz w:val="28"/>
        </w:rPr>
        <w:t xml:space="preserve"> – </w:t>
      </w:r>
      <w:r w:rsidRPr="005875DD">
        <w:rPr>
          <w:rFonts w:ascii="Times New Roman" w:hAnsi="Times New Roman"/>
          <w:b/>
          <w:color w:val="000000"/>
          <w:sz w:val="28"/>
        </w:rPr>
        <w:t>меньшинство</w:t>
      </w:r>
      <w:r w:rsidRPr="005875DD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5875DD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5875DD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5875DD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5875DD">
        <w:rPr>
          <w:rFonts w:ascii="Times New Roman" w:hAnsi="Times New Roman"/>
          <w:b/>
          <w:color w:val="000000"/>
          <w:sz w:val="28"/>
        </w:rPr>
        <w:t>… но и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как… так и.</w:t>
      </w:r>
    </w:p>
    <w:p w:rsidR="00AD6BD3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875DD">
        <w:rPr>
          <w:rFonts w:ascii="Times New Roman" w:hAnsi="Times New Roman"/>
          <w:b/>
          <w:color w:val="000000"/>
          <w:sz w:val="28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5875DD">
        <w:rPr>
          <w:rFonts w:ascii="Times New Roman" w:hAnsi="Times New Roman"/>
          <w:b/>
          <w:color w:val="000000"/>
          <w:sz w:val="28"/>
        </w:rPr>
        <w:t>и</w:t>
      </w:r>
      <w:r w:rsidRPr="005875DD">
        <w:rPr>
          <w:rFonts w:ascii="Times New Roman" w:hAnsi="Times New Roman"/>
          <w:color w:val="000000"/>
          <w:sz w:val="28"/>
        </w:rPr>
        <w:t>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AD6BD3" w:rsidRPr="005875DD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Обращение. Основные функции обращения. </w:t>
      </w:r>
      <w:r w:rsidRPr="005875DD">
        <w:rPr>
          <w:rFonts w:ascii="Times New Roman" w:hAnsi="Times New Roman"/>
          <w:color w:val="000000"/>
          <w:sz w:val="28"/>
        </w:rPr>
        <w:t>Распространённое и нераспространённое обращение.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Вводные конструкции.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Вставные конструкции.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AD6BD3" w:rsidRPr="005875DD" w:rsidRDefault="00E970A3">
      <w:pPr>
        <w:spacing w:after="0"/>
        <w:ind w:left="120"/>
      </w:pPr>
      <w:r w:rsidRPr="005875DD">
        <w:rPr>
          <w:rFonts w:ascii="Times New Roman" w:hAnsi="Times New Roman"/>
          <w:b/>
          <w:color w:val="000000"/>
          <w:sz w:val="28"/>
        </w:rPr>
        <w:t>9 КЛАСС</w:t>
      </w:r>
    </w:p>
    <w:p w:rsidR="00AD6BD3" w:rsidRPr="005875DD" w:rsidRDefault="00AD6BD3">
      <w:pPr>
        <w:spacing w:after="0"/>
        <w:ind w:left="120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lastRenderedPageBreak/>
        <w:t xml:space="preserve">Речь устная и письменная, монологическая и диалогическая,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5875DD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Виды аудирования: </w:t>
      </w:r>
      <w:proofErr w:type="gramStart"/>
      <w:r w:rsidRPr="005875DD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5875DD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Pr="005875DD" w:rsidRDefault="00E970A3">
      <w:pPr>
        <w:spacing w:after="0" w:line="264" w:lineRule="auto"/>
        <w:ind w:firstLine="600"/>
        <w:jc w:val="both"/>
      </w:pPr>
      <w:proofErr w:type="gramStart"/>
      <w:r w:rsidRPr="005875DD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5875DD"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</w:t>
      </w:r>
      <w:proofErr w:type="gramStart"/>
      <w:r w:rsidRPr="005875DD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5875DD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5875DD">
        <w:rPr>
          <w:rFonts w:ascii="Times New Roman" w:hAnsi="Times New Roman"/>
          <w:b/>
          <w:color w:val="000000"/>
          <w:sz w:val="28"/>
        </w:rPr>
        <w:t xml:space="preserve">Пунктуация 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изъяснительными. </w:t>
      </w:r>
      <w:r w:rsidRPr="005875DD"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</w:t>
      </w:r>
      <w:proofErr w:type="gramStart"/>
      <w:r w:rsidRPr="005875DD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образа действия, меры и степени и сравнительными.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875DD">
        <w:rPr>
          <w:rFonts w:ascii="Times New Roman" w:hAnsi="Times New Roman"/>
          <w:b/>
          <w:color w:val="000000"/>
          <w:sz w:val="28"/>
        </w:rPr>
        <w:t>чтобы</w:t>
      </w:r>
      <w:r w:rsidRPr="005875DD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5875DD">
        <w:rPr>
          <w:rFonts w:ascii="Times New Roman" w:hAnsi="Times New Roman"/>
          <w:b/>
          <w:color w:val="000000"/>
          <w:sz w:val="28"/>
        </w:rPr>
        <w:t>какой</w:t>
      </w:r>
      <w:r w:rsidRPr="005875DD">
        <w:rPr>
          <w:rFonts w:ascii="Times New Roman" w:hAnsi="Times New Roman"/>
          <w:color w:val="000000"/>
          <w:sz w:val="28"/>
        </w:rPr>
        <w:t xml:space="preserve">, </w:t>
      </w:r>
      <w:r w:rsidRPr="005875DD">
        <w:rPr>
          <w:rFonts w:ascii="Times New Roman" w:hAnsi="Times New Roman"/>
          <w:b/>
          <w:color w:val="000000"/>
          <w:sz w:val="28"/>
        </w:rPr>
        <w:t>который</w:t>
      </w:r>
      <w:r w:rsidRPr="005875DD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AD6BD3">
      <w:pPr>
        <w:sectPr w:rsidR="00AD6BD3" w:rsidRPr="005875DD">
          <w:pgSz w:w="11906" w:h="16383"/>
          <w:pgMar w:top="1134" w:right="850" w:bottom="1134" w:left="1701" w:header="720" w:footer="720" w:gutter="0"/>
          <w:cols w:space="720"/>
        </w:sectPr>
      </w:pPr>
    </w:p>
    <w:p w:rsidR="00AD6BD3" w:rsidRPr="005875DD" w:rsidRDefault="00AD6BD3">
      <w:pPr>
        <w:spacing w:after="0" w:line="264" w:lineRule="auto"/>
        <w:ind w:left="120"/>
        <w:jc w:val="both"/>
      </w:pPr>
      <w:bookmarkStart w:id="4" w:name="block-41555342"/>
      <w:bookmarkEnd w:id="3"/>
    </w:p>
    <w:p w:rsidR="00AD6BD3" w:rsidRPr="005875DD" w:rsidRDefault="00E970A3">
      <w:pPr>
        <w:spacing w:after="0" w:line="264" w:lineRule="auto"/>
        <w:ind w:left="120"/>
        <w:jc w:val="both"/>
      </w:pPr>
      <w:r w:rsidRPr="005875DD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AD6BD3" w:rsidRPr="005875DD" w:rsidRDefault="00AD6BD3">
      <w:pPr>
        <w:spacing w:after="0" w:line="264" w:lineRule="auto"/>
        <w:ind w:left="120"/>
        <w:jc w:val="both"/>
      </w:pPr>
    </w:p>
    <w:p w:rsidR="00AD6BD3" w:rsidRPr="005875DD" w:rsidRDefault="00E970A3">
      <w:pPr>
        <w:spacing w:after="0"/>
        <w:ind w:left="120"/>
      </w:pPr>
      <w:r w:rsidRPr="005875D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D6BD3" w:rsidRPr="005875DD" w:rsidRDefault="00AD6BD3">
      <w:pPr>
        <w:spacing w:after="0"/>
        <w:ind w:left="120"/>
      </w:pP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875DD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5875DD">
        <w:rPr>
          <w:rFonts w:ascii="Times New Roman" w:hAnsi="Times New Roman"/>
          <w:color w:val="000000"/>
          <w:sz w:val="28"/>
        </w:rPr>
        <w:t>: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1) </w:t>
      </w:r>
      <w:r w:rsidRPr="005875DD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5875DD">
        <w:rPr>
          <w:rFonts w:ascii="Times New Roman" w:hAnsi="Times New Roman"/>
          <w:color w:val="000000"/>
          <w:sz w:val="28"/>
        </w:rPr>
        <w:t>: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5875DD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5875DD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D6BD3" w:rsidRPr="005875DD" w:rsidRDefault="00E970A3">
      <w:pPr>
        <w:spacing w:after="0" w:line="264" w:lineRule="auto"/>
        <w:ind w:firstLine="600"/>
        <w:jc w:val="both"/>
      </w:pPr>
      <w:r w:rsidRPr="005875DD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875DD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5875DD">
        <w:rPr>
          <w:rFonts w:ascii="Times New Roman" w:hAnsi="Times New Roman"/>
          <w:color w:val="000000"/>
          <w:sz w:val="28"/>
        </w:rPr>
        <w:t>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>
        <w:rPr>
          <w:rFonts w:ascii="Times New Roman" w:hAnsi="Times New Roman"/>
          <w:color w:val="000000"/>
          <w:sz w:val="28"/>
        </w:rPr>
        <w:t>нескольких</w:t>
      </w:r>
      <w:proofErr w:type="gramEnd"/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D6BD3" w:rsidRDefault="00AD6BD3">
      <w:pPr>
        <w:spacing w:after="0"/>
        <w:ind w:left="120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в диалоге/полилоге на основе жизненных наблюдений объёмом не менее 3 реплик.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>
        <w:rPr>
          <w:rFonts w:ascii="Times New Roman" w:hAnsi="Times New Roman"/>
          <w:color w:val="000000"/>
          <w:sz w:val="28"/>
        </w:rPr>
        <w:t>-з</w:t>
      </w:r>
      <w:proofErr w:type="gramEnd"/>
      <w:r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-ч</w:t>
      </w:r>
      <w:proofErr w:type="gramEnd"/>
      <w:r>
        <w:rPr>
          <w:rFonts w:ascii="Times New Roman" w:hAnsi="Times New Roman"/>
          <w:b/>
          <w:color w:val="000000"/>
          <w:sz w:val="28"/>
        </w:rPr>
        <w:t>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щик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ек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ик</w:t>
      </w:r>
      <w:proofErr w:type="spellEnd"/>
      <w:r>
        <w:rPr>
          <w:rFonts w:ascii="Times New Roman" w:hAnsi="Times New Roman"/>
          <w:b/>
          <w:color w:val="000000"/>
          <w:sz w:val="28"/>
        </w:rPr>
        <w:t>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ращ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гар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зар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зор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proofErr w:type="spellStart"/>
      <w:r>
        <w:rPr>
          <w:rFonts w:ascii="Times New Roman" w:hAnsi="Times New Roman"/>
          <w:b/>
          <w:color w:val="000000"/>
          <w:sz w:val="28"/>
        </w:rPr>
        <w:t>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</w:t>
      </w:r>
      <w:proofErr w:type="gramEnd"/>
      <w:r>
        <w:rPr>
          <w:rFonts w:ascii="Times New Roman" w:hAnsi="Times New Roman"/>
          <w:b/>
          <w:color w:val="000000"/>
          <w:sz w:val="28"/>
        </w:rPr>
        <w:t>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ова</w:t>
      </w:r>
      <w:proofErr w:type="spellEnd"/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proofErr w:type="spellStart"/>
      <w:r>
        <w:rPr>
          <w:rFonts w:ascii="Times New Roman" w:hAnsi="Times New Roman"/>
          <w:b/>
          <w:color w:val="000000"/>
          <w:sz w:val="28"/>
        </w:rPr>
        <w:t>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ыва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D6BD3" w:rsidRDefault="00AD6BD3">
      <w:pPr>
        <w:spacing w:after="0"/>
        <w:ind w:left="120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>
        <w:rPr>
          <w:rFonts w:ascii="Times New Roman" w:hAnsi="Times New Roman"/>
          <w:color w:val="000000"/>
          <w:sz w:val="28"/>
        </w:rPr>
        <w:t>дств в с</w:t>
      </w:r>
      <w:proofErr w:type="gramEnd"/>
      <w:r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к</w:t>
      </w:r>
      <w:proofErr w:type="gramEnd"/>
      <w:r>
        <w:rPr>
          <w:rFonts w:ascii="Times New Roman" w:hAnsi="Times New Roman"/>
          <w:b/>
          <w:color w:val="000000"/>
          <w:sz w:val="28"/>
        </w:rPr>
        <w:t>ас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</w:t>
      </w:r>
      <w:proofErr w:type="gramStart"/>
      <w:r>
        <w:rPr>
          <w:rFonts w:ascii="Times New Roman" w:hAnsi="Times New Roman"/>
          <w:b/>
          <w:color w:val="000000"/>
          <w:sz w:val="28"/>
        </w:rPr>
        <w:t>у-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>
        <w:rPr>
          <w:rFonts w:ascii="Times New Roman" w:hAnsi="Times New Roman"/>
          <w:b/>
          <w:color w:val="000000"/>
          <w:sz w:val="28"/>
        </w:rPr>
        <w:t>-к</w:t>
      </w:r>
      <w:proofErr w:type="gram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ск</w:t>
      </w:r>
      <w:proofErr w:type="spellEnd"/>
      <w:r>
        <w:rPr>
          <w:rFonts w:ascii="Times New Roman" w:hAnsi="Times New Roman"/>
          <w:b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</w:t>
      </w:r>
      <w:proofErr w:type="gramStart"/>
      <w:r>
        <w:rPr>
          <w:rFonts w:ascii="Times New Roman" w:hAnsi="Times New Roman"/>
          <w:color w:val="000000"/>
          <w:sz w:val="28"/>
        </w:rPr>
        <w:t>выборочное</w:t>
      </w:r>
      <w:proofErr w:type="gramEnd"/>
      <w:r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соблюдать на письме правила речевого этикета.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>
        <w:rPr>
          <w:rFonts w:ascii="Times New Roman" w:hAnsi="Times New Roman"/>
          <w:color w:val="000000"/>
          <w:sz w:val="28"/>
        </w:rPr>
        <w:t>-</w:t>
      </w:r>
      <w:proofErr w:type="spellStart"/>
      <w:r>
        <w:rPr>
          <w:rFonts w:ascii="Times New Roman" w:hAnsi="Times New Roman"/>
          <w:b/>
          <w:color w:val="000000"/>
          <w:sz w:val="28"/>
        </w:rPr>
        <w:t>в</w:t>
      </w:r>
      <w:proofErr w:type="gramEnd"/>
      <w:r>
        <w:rPr>
          <w:rFonts w:ascii="Times New Roman" w:hAnsi="Times New Roman"/>
          <w:b/>
          <w:color w:val="000000"/>
          <w:sz w:val="28"/>
        </w:rPr>
        <w:t>ш</w:t>
      </w:r>
      <w:proofErr w:type="spellEnd"/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>
        <w:rPr>
          <w:rFonts w:ascii="Times New Roman" w:hAnsi="Times New Roman"/>
          <w:b/>
          <w:color w:val="000000"/>
          <w:sz w:val="28"/>
        </w:rPr>
        <w:t>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>
        <w:rPr>
          <w:rFonts w:ascii="Times New Roman" w:hAnsi="Times New Roman"/>
          <w:color w:val="000000"/>
          <w:sz w:val="28"/>
        </w:rPr>
        <w:t>дств св</w:t>
      </w:r>
      <w:proofErr w:type="gramEnd"/>
      <w:r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>
        <w:rPr>
          <w:rFonts w:ascii="Times New Roman" w:hAnsi="Times New Roman"/>
          <w:color w:val="000000"/>
          <w:sz w:val="28"/>
        </w:rPr>
        <w:t>изученного</w:t>
      </w:r>
      <w:proofErr w:type="gramEnd"/>
      <w:r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>
        <w:rPr>
          <w:rFonts w:ascii="Times New Roman" w:hAnsi="Times New Roman"/>
          <w:color w:val="000000"/>
          <w:sz w:val="28"/>
        </w:rPr>
        <w:t>и(</w:t>
      </w:r>
      <w:proofErr w:type="gramEnd"/>
      <w:r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>
        <w:rPr>
          <w:rFonts w:ascii="Times New Roman" w:hAnsi="Times New Roman"/>
          <w:b/>
          <w:color w:val="000000"/>
          <w:sz w:val="28"/>
        </w:rPr>
        <w:t>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 xml:space="preserve">и... и, или... или,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D6BD3" w:rsidRDefault="00AD6BD3">
      <w:pPr>
        <w:spacing w:after="0"/>
        <w:ind w:left="120"/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D6BD3" w:rsidRDefault="00AD6BD3">
      <w:pPr>
        <w:spacing w:after="0"/>
        <w:ind w:left="120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>
        <w:rPr>
          <w:rFonts w:ascii="Times New Roman" w:hAnsi="Times New Roman"/>
          <w:color w:val="000000"/>
          <w:sz w:val="28"/>
        </w:rPr>
        <w:t>дств дл</w:t>
      </w:r>
      <w:proofErr w:type="gramEnd"/>
      <w:r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>
        <w:rPr>
          <w:rFonts w:ascii="Times New Roman" w:hAnsi="Times New Roman"/>
          <w:color w:val="000000"/>
          <w:sz w:val="28"/>
        </w:rPr>
        <w:t>пунктограммы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D6BD3" w:rsidRDefault="00E970A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AD6BD3" w:rsidRDefault="00AD6BD3">
      <w:pPr>
        <w:spacing w:after="0" w:line="264" w:lineRule="auto"/>
        <w:ind w:left="120"/>
        <w:jc w:val="both"/>
      </w:pPr>
    </w:p>
    <w:p w:rsidR="00AD6BD3" w:rsidRDefault="00E970A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AD6BD3" w:rsidRDefault="00E970A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D6BD3" w:rsidRDefault="00AD6BD3">
      <w:pPr>
        <w:spacing w:after="0"/>
        <w:ind w:left="120"/>
      </w:pPr>
    </w:p>
    <w:p w:rsidR="00AD6BD3" w:rsidRDefault="00AD6BD3">
      <w:pPr>
        <w:sectPr w:rsidR="00AD6BD3">
          <w:pgSz w:w="11906" w:h="16383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bookmarkStart w:id="5" w:name="block-4155534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AD6BD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AD6BD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AD6BD3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AD6BD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AD6BD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bookmarkStart w:id="6" w:name="block-415553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AD6BD3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лан- — -клон-,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прилагательное"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 время: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826D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6D59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7728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28D5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AD6BD3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5.10.2024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русском языке.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28.12.2024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31.01.2025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03.02.2025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04.02.2025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05.02.2025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05.02.2025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06.02.2025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07.02.2025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10.02.2025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11.02.2025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12.02.2025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12.02.2025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13.02.2025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14.02.2025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17.02.2025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18.02.2025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словообразования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lastRenderedPageBreak/>
              <w:t>19.02.2025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19.02.2025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20.02.2025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21.02.2025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24.02.2025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25.02.2025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26.02.2025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27.02.2025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28.02.2025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03.03.2025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04.03.2025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05.03.2025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05.03.2025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lastRenderedPageBreak/>
              <w:t>06.03.2025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07.03.2025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10.03.2025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11.03.2025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12.03.2025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12.03.2025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13.03.2025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14.03.2025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17.03.2025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18.03.2025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19.03.2025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19.03.2025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20.03.2025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21.03.2025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24.03.2025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F114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F1140">
              <w:rPr>
                <w:rFonts w:ascii="Times New Roman" w:hAnsi="Times New Roman"/>
                <w:color w:val="000000"/>
                <w:sz w:val="24"/>
              </w:rPr>
              <w:t>25.03.2025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личных глаголов в 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5D2B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D2BE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«Наклонения глагола» 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Всероссийская проверочная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Орфографический анализ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Морфемика. Словообразование. Орфография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3A7A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3A7A09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2"/>
        <w:gridCol w:w="4078"/>
        <w:gridCol w:w="1112"/>
        <w:gridCol w:w="1841"/>
        <w:gridCol w:w="1910"/>
        <w:gridCol w:w="1423"/>
        <w:gridCol w:w="2824"/>
      </w:tblGrid>
      <w:tr w:rsidR="00AD6BD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несовершенного вида.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5062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5062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 / Всероссийская проверочная работа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9F5C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F5C87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2"/>
        <w:gridCol w:w="4043"/>
        <w:gridCol w:w="947"/>
        <w:gridCol w:w="1841"/>
        <w:gridCol w:w="1910"/>
        <w:gridCol w:w="1423"/>
        <w:gridCol w:w="2824"/>
      </w:tblGrid>
      <w:tr w:rsidR="00BE4747" w:rsidTr="00BE4747">
        <w:trPr>
          <w:trHeight w:val="144"/>
          <w:tblCellSpacing w:w="20" w:type="nil"/>
        </w:trPr>
        <w:tc>
          <w:tcPr>
            <w:tcW w:w="1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4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 w:rsidTr="00BE47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A65F33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142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142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142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142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9277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9277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9277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9277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71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71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71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718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2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2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2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2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238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BA5A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BA5A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BA5A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BA5A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9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9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9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9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795E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19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19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19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0D0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0D0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0D0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0D0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0D0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5F0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5F0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5F0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5F0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5F0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5F04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367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3674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A65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и неоднородные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определения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E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E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E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E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E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E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6E2A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122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122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122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122B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B2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B2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B2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B2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B2D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653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653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653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653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4653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DC1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DC1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DC1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DC16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AB1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AB1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AB1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AB1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AB1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EA1E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EA1E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Default="00BE4747" w:rsidP="00EA1E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E4747" w:rsidRPr="00BE4747" w:rsidRDefault="00BE4747" w:rsidP="0010575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E4747">
              <w:rPr>
                <w:rFonts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BE4747" w:rsidTr="00BE47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747" w:rsidRDefault="00BE474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747" w:rsidRDefault="00BE4747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6"/>
        <w:gridCol w:w="4065"/>
        <w:gridCol w:w="1123"/>
        <w:gridCol w:w="1841"/>
        <w:gridCol w:w="1910"/>
        <w:gridCol w:w="1423"/>
        <w:gridCol w:w="2812"/>
      </w:tblGrid>
      <w:tr w:rsidR="00AD6BD3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D6BD3" w:rsidRDefault="00AD6B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6BD3" w:rsidRDefault="00AD6BD3"/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тестовая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AD6BD3">
            <w:pPr>
              <w:spacing w:after="0"/>
              <w:ind w:left="135"/>
            </w:pPr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D6BD3" w:rsidRDefault="00E970A3" w:rsidP="00B623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62366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AD6B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AD6BD3" w:rsidRDefault="00E970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6BD3" w:rsidRDefault="00AD6BD3"/>
        </w:tc>
      </w:tr>
    </w:tbl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AD6BD3">
      <w:pPr>
        <w:sectPr w:rsidR="00AD6B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6BD3" w:rsidRDefault="00E970A3">
      <w:pPr>
        <w:spacing w:after="0"/>
        <w:ind w:left="120"/>
      </w:pPr>
      <w:bookmarkStart w:id="7" w:name="block-4155534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D6BD3" w:rsidRDefault="00E970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D6BD3" w:rsidRDefault="00E970A3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• Русский язык (в 2 частях), 7 класс/ Баранов М.Т., Ладыженская Т.А., Тростенцова Л.А. и др.,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8 класс/ Баранов М.Т., Ладыженская Т.А., Тростенцова Л.А. и др., Акционерное общество «Издательство «Просвещение»</w:t>
      </w:r>
      <w:r>
        <w:rPr>
          <w:sz w:val="28"/>
        </w:rPr>
        <w:br/>
      </w:r>
      <w:bookmarkStart w:id="8" w:name="dda2c331-4368-40e6-87c7-0fbbc56d7cc2"/>
      <w:r>
        <w:rPr>
          <w:rFonts w:ascii="Times New Roman" w:hAnsi="Times New Roman"/>
          <w:color w:val="000000"/>
          <w:sz w:val="28"/>
        </w:rPr>
        <w:t xml:space="preserve"> • Русский язык (в 2 частях), 9 класс/ Баранов М.Т., Ладыженская Т.А., Тростенцова Л.А.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др., Общество с ограниченной ответственностью «Русское слово-учебник»</w:t>
      </w:r>
      <w:bookmarkEnd w:id="8"/>
    </w:p>
    <w:p w:rsidR="00AD6BD3" w:rsidRDefault="00AD6BD3">
      <w:pPr>
        <w:spacing w:after="0" w:line="480" w:lineRule="auto"/>
        <w:ind w:left="120"/>
      </w:pPr>
    </w:p>
    <w:p w:rsidR="00AD6BD3" w:rsidRDefault="00AD6BD3">
      <w:pPr>
        <w:spacing w:after="0"/>
        <w:ind w:left="120"/>
      </w:pPr>
    </w:p>
    <w:p w:rsidR="00AD6BD3" w:rsidRDefault="00E970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D6BD3" w:rsidRDefault="00E970A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Егорова Н. В. Поурочные разработки по русскому языку. 9 класс. М.: ВАКО, 2021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Егорова Н.В. Поурочные разработки по русскому языку. 7 класс Москва, ВАКО, 2020.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Егорова Н. В. Поурочные разработки по русскому языку. 8 класс. М.: ВАКО, 2021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Егорова Н. В. Поурочные разработки по русскому языку. 6 класс. М.: ВАКО, 2021</w:t>
      </w:r>
      <w:r>
        <w:rPr>
          <w:sz w:val="28"/>
        </w:rPr>
        <w:br/>
      </w:r>
      <w:bookmarkStart w:id="9" w:name="c2dd4fa8-f842-4d21-bd2f-ab02297e213a"/>
      <w:r>
        <w:rPr>
          <w:rFonts w:ascii="Times New Roman" w:hAnsi="Times New Roman"/>
          <w:color w:val="000000"/>
          <w:sz w:val="28"/>
        </w:rPr>
        <w:lastRenderedPageBreak/>
        <w:t xml:space="preserve"> Егорова Н. В. Поурочные разработки по русскому языку. 5 класс. М.: ВАКО, 2021 </w:t>
      </w:r>
      <w:bookmarkEnd w:id="9"/>
    </w:p>
    <w:p w:rsidR="00AD6BD3" w:rsidRDefault="00AD6BD3">
      <w:pPr>
        <w:spacing w:after="0"/>
        <w:ind w:left="120"/>
      </w:pPr>
    </w:p>
    <w:p w:rsidR="00AD6BD3" w:rsidRDefault="00E970A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970A3" w:rsidRDefault="00E970A3" w:rsidP="008E410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http://www.russkoeslovs.org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http://www.slovari.ru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http://www.russkiymir.ru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http://www.ruscenter.ru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http://slovnik.rusgor.ru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http://gramota.ru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resh.edu.ru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uchi.ru</w:t>
      </w:r>
      <w:bookmarkStart w:id="10" w:name="2d4c3c66-d366-42e3-b15b-0c9c08083ebc"/>
      <w:bookmarkEnd w:id="7"/>
      <w:bookmarkEnd w:id="10"/>
    </w:p>
    <w:sectPr w:rsidR="00E970A3" w:rsidSect="003468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4E4D22"/>
    <w:multiLevelType w:val="hybridMultilevel"/>
    <w:tmpl w:val="EE584E6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D6BD3"/>
    <w:rsid w:val="0010575A"/>
    <w:rsid w:val="00186164"/>
    <w:rsid w:val="003468FD"/>
    <w:rsid w:val="003A7A09"/>
    <w:rsid w:val="00494003"/>
    <w:rsid w:val="005875DD"/>
    <w:rsid w:val="005D2BE3"/>
    <w:rsid w:val="007728D5"/>
    <w:rsid w:val="007A0ECF"/>
    <w:rsid w:val="00826D59"/>
    <w:rsid w:val="008E4109"/>
    <w:rsid w:val="0091467C"/>
    <w:rsid w:val="00950621"/>
    <w:rsid w:val="009F5C87"/>
    <w:rsid w:val="00A65F33"/>
    <w:rsid w:val="00AD6BD3"/>
    <w:rsid w:val="00AF1140"/>
    <w:rsid w:val="00B62366"/>
    <w:rsid w:val="00BE4747"/>
    <w:rsid w:val="00D16AD1"/>
    <w:rsid w:val="00E970A3"/>
    <w:rsid w:val="00EF4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3468F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68F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68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4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E4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E41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590" Type="http://schemas.microsoft.com/office/2007/relationships/stylesWithEffects" Target="stylesWithEffects.xm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144</Pages>
  <Words>35000</Words>
  <Characters>199501</Characters>
  <Application>Microsoft Office Word</Application>
  <DocSecurity>0</DocSecurity>
  <Lines>1662</Lines>
  <Paragraphs>468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teacher</cp:lastModifiedBy>
  <cp:revision>14</cp:revision>
  <cp:lastPrinted>2024-09-09T07:54:00Z</cp:lastPrinted>
  <dcterms:created xsi:type="dcterms:W3CDTF">2024-09-09T07:45:00Z</dcterms:created>
  <dcterms:modified xsi:type="dcterms:W3CDTF">2024-09-25T07:20:00Z</dcterms:modified>
</cp:coreProperties>
</file>