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41D2" w:rsidRDefault="000941D2" w:rsidP="00A30AD8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</w:rPr>
      </w:pPr>
      <w:r>
        <w:rPr>
          <w:rFonts w:ascii="Times New Roman" w:hAnsi="Times New Roman"/>
          <w:b/>
          <w:noProof/>
          <w:color w:val="000000"/>
          <w:sz w:val="28"/>
          <w:lang w:eastAsia="ru-RU"/>
        </w:rPr>
        <w:drawing>
          <wp:inline distT="0" distB="0" distL="0" distR="0">
            <wp:extent cx="5940425" cy="8404814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41D2" w:rsidRDefault="000941D2" w:rsidP="00A30AD8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</w:rPr>
      </w:pPr>
    </w:p>
    <w:p w:rsidR="000941D2" w:rsidRDefault="000941D2" w:rsidP="00A30AD8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</w:rPr>
      </w:pPr>
    </w:p>
    <w:p w:rsidR="00047390" w:rsidRPr="004F6061" w:rsidRDefault="00047390" w:rsidP="00047390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bookmarkStart w:id="0" w:name="_GoBack"/>
      <w:bookmarkEnd w:id="0"/>
      <w:r w:rsidRPr="004F606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Пояснительная записка</w:t>
      </w:r>
    </w:p>
    <w:p w:rsidR="00780A34" w:rsidRPr="00780A34" w:rsidRDefault="00780A34" w:rsidP="00780A34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780A3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Рабочая программа учебного курса "Спортивные игры"</w:t>
      </w: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уровне основного общего образования обучающихся с ЗПР составлена на основе требований к результатам освоения АООП ООО, установленными ФГОС ООО обучающихся с ОВЗ, федеральной программы воспитания и на основании следующих нормативно-правовых документов:</w:t>
      </w:r>
      <w:proofErr w:type="gramEnd"/>
    </w:p>
    <w:p w:rsidR="00780A34" w:rsidRPr="00780A34" w:rsidRDefault="00780A34" w:rsidP="00780A34">
      <w:pPr>
        <w:numPr>
          <w:ilvl w:val="0"/>
          <w:numId w:val="5"/>
        </w:numPr>
        <w:spacing w:before="100" w:after="100" w:line="240" w:lineRule="auto"/>
        <w:ind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Федерального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закона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29.12.2012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273-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ФЗ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«Об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образовании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в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Российской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Федерации»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;</w:t>
      </w:r>
    </w:p>
    <w:p w:rsidR="00780A34" w:rsidRPr="00780A34" w:rsidRDefault="00780A34" w:rsidP="00780A34">
      <w:pPr>
        <w:numPr>
          <w:ilvl w:val="0"/>
          <w:numId w:val="5"/>
        </w:numPr>
        <w:spacing w:before="100" w:after="100" w:line="240" w:lineRule="auto"/>
        <w:ind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приказа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Минпросвещения</w:t>
      </w:r>
      <w:proofErr w:type="spellEnd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31.05.2021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287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«Об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утверждении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федерального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государственного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образовательного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стандарта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основного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образования»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;</w:t>
      </w:r>
    </w:p>
    <w:p w:rsidR="00780A34" w:rsidRPr="00780A34" w:rsidRDefault="00780A34" w:rsidP="00780A34">
      <w:pPr>
        <w:numPr>
          <w:ilvl w:val="0"/>
          <w:numId w:val="5"/>
        </w:numPr>
        <w:spacing w:before="100" w:after="100" w:line="240" w:lineRule="auto"/>
        <w:ind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приказа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Минпросвещения</w:t>
      </w:r>
      <w:proofErr w:type="spellEnd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18.05.2023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370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«Об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утверждении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федеральной</w:t>
      </w:r>
      <w:proofErr w:type="gramEnd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образовательной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программы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основного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образования»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;</w:t>
      </w:r>
    </w:p>
    <w:p w:rsidR="00780A34" w:rsidRPr="00780A34" w:rsidRDefault="00780A34" w:rsidP="00780A34">
      <w:pPr>
        <w:numPr>
          <w:ilvl w:val="0"/>
          <w:numId w:val="5"/>
        </w:numPr>
        <w:spacing w:before="100" w:after="100" w:line="240" w:lineRule="auto"/>
        <w:ind w:left="780"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приказа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Минпросвещения</w:t>
      </w:r>
      <w:proofErr w:type="spellEnd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22.03.2021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115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«Об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утверждении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Порядка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организации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осуществления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образовательной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деятельности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основным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общеобразовательным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программам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–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образовательным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программам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начального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основного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среднего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образования»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(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распространяется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на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правоотношения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1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сентября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2021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года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);</w:t>
      </w:r>
    </w:p>
    <w:p w:rsidR="00780A34" w:rsidRPr="00780A34" w:rsidRDefault="00780A34" w:rsidP="00780A34">
      <w:pPr>
        <w:numPr>
          <w:ilvl w:val="0"/>
          <w:numId w:val="5"/>
        </w:numPr>
        <w:spacing w:before="100" w:after="100" w:line="240" w:lineRule="auto"/>
        <w:ind w:left="780"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СП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2.4.3648-20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«Санитарно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-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эпидемиологические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требования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организациям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воспитания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обучения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отдыха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оздоровления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детей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молодежи</w:t>
      </w:r>
      <w:proofErr w:type="spellEnd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»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утвержденных</w:t>
      </w:r>
      <w:proofErr w:type="spellEnd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постановлением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главного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санитарного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врача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28.09.2020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28;</w:t>
      </w:r>
    </w:p>
    <w:p w:rsidR="00780A34" w:rsidRPr="00780A34" w:rsidRDefault="00780A34" w:rsidP="00780A34">
      <w:pPr>
        <w:numPr>
          <w:ilvl w:val="0"/>
          <w:numId w:val="5"/>
        </w:numPr>
        <w:spacing w:before="100" w:after="100" w:line="240" w:lineRule="auto"/>
        <w:ind w:left="780"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СанПиН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1.2.3685-21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«Гигиенические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нормативы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требования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обеспечению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безопасности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(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или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)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безвредности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для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человека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факторов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среды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обитания»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утвержденных</w:t>
      </w:r>
      <w:proofErr w:type="spellEnd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постановлением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главного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санитарного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врача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28.01.2021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2;</w:t>
      </w:r>
    </w:p>
    <w:p w:rsidR="00780A34" w:rsidRPr="00780A34" w:rsidRDefault="00780A34" w:rsidP="00780A34">
      <w:pPr>
        <w:numPr>
          <w:ilvl w:val="0"/>
          <w:numId w:val="5"/>
        </w:numPr>
        <w:spacing w:before="100" w:after="100" w:line="240" w:lineRule="auto"/>
        <w:ind w:left="780"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концепции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преподавания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физической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культуры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утвержденной</w:t>
      </w:r>
      <w:proofErr w:type="spellEnd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 решением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Коллегии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Минпросвещения</w:t>
      </w:r>
      <w:proofErr w:type="spellEnd"/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24.12.2018;</w:t>
      </w:r>
    </w:p>
    <w:p w:rsidR="00780A34" w:rsidRPr="00780A34" w:rsidRDefault="00780A34" w:rsidP="00780A34">
      <w:pPr>
        <w:numPr>
          <w:ilvl w:val="0"/>
          <w:numId w:val="8"/>
        </w:numPr>
        <w:spacing w:before="100" w:beforeAutospacing="1" w:after="100" w:afterAutospacing="1" w:line="240" w:lineRule="auto"/>
        <w:ind w:right="180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80A3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учебного плана начального общего образования, </w:t>
      </w:r>
      <w:proofErr w:type="spellStart"/>
      <w:r w:rsidRPr="00780A34">
        <w:rPr>
          <w:rFonts w:ascii="Times New Roman" w:eastAsia="Calibri" w:hAnsi="Times New Roman" w:cs="Times New Roman"/>
          <w:color w:val="000000"/>
          <w:sz w:val="24"/>
          <w:szCs w:val="24"/>
        </w:rPr>
        <w:t>утвержденного</w:t>
      </w:r>
      <w:proofErr w:type="spellEnd"/>
      <w:r w:rsidRPr="00780A3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приказом МБОУ «Основная общеобразовательная школа п. Омсукчан» от 30.08.2023 № 179 «Об утверждении ООП основного общего образования»;</w:t>
      </w:r>
    </w:p>
    <w:p w:rsidR="00780A34" w:rsidRPr="00780A34" w:rsidRDefault="00780A34" w:rsidP="00780A34">
      <w:pPr>
        <w:numPr>
          <w:ilvl w:val="0"/>
          <w:numId w:val="8"/>
        </w:numPr>
        <w:spacing w:before="100" w:beforeAutospacing="1" w:after="100" w:afterAutospacing="1" w:line="240" w:lineRule="auto"/>
        <w:ind w:right="180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АООП ООО для обучающихся с ЗПР </w:t>
      </w:r>
      <w:proofErr w:type="gramStart"/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предназначена</w:t>
      </w:r>
      <w:proofErr w:type="gramEnd"/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 сопровождения деятельности МБОУ «ООШ п. Омсукчан»</w:t>
      </w:r>
      <w:r w:rsidRPr="00780A3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 30.08.2023 № 17</w:t>
      </w:r>
    </w:p>
    <w:p w:rsidR="00780A34" w:rsidRPr="00780A34" w:rsidRDefault="00780A34" w:rsidP="00780A34">
      <w:pPr>
        <w:numPr>
          <w:ilvl w:val="0"/>
          <w:numId w:val="5"/>
        </w:numPr>
        <w:spacing w:before="100" w:after="100" w:line="240" w:lineRule="auto"/>
        <w:ind w:right="180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0A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рабочей программы воспитания МБОУ «ООШ </w:t>
      </w:r>
      <w:proofErr w:type="spellStart"/>
      <w:r w:rsidRPr="00780A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</w:t>
      </w:r>
      <w:proofErr w:type="gramStart"/>
      <w:r w:rsidRPr="00780A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.О</w:t>
      </w:r>
      <w:proofErr w:type="gramEnd"/>
      <w:r w:rsidRPr="00780A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мсукчан</w:t>
      </w:r>
      <w:proofErr w:type="spellEnd"/>
      <w:r w:rsidRPr="00780A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»</w:t>
      </w:r>
    </w:p>
    <w:p w:rsidR="00780A34" w:rsidRPr="00780A34" w:rsidRDefault="00780A34" w:rsidP="00780A34">
      <w:pPr>
        <w:numPr>
          <w:ilvl w:val="0"/>
          <w:numId w:val="5"/>
        </w:numPr>
        <w:spacing w:before="100" w:after="100" w:line="240" w:lineRule="auto"/>
        <w:ind w:left="780" w:right="180"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УМК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«Физическая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культура»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.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Лях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В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.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. (5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–</w:t>
      </w:r>
      <w:r w:rsidRPr="00780A3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9).</w:t>
      </w:r>
    </w:p>
    <w:p w:rsidR="00780A34" w:rsidRDefault="00780A34" w:rsidP="00780A3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Целевым ориентиром освоения обучающимися с ЗПР программы </w:t>
      </w:r>
      <w:r w:rsidRPr="00780A34">
        <w:rPr>
          <w:rFonts w:ascii="Times New Roman" w:eastAsiaTheme="minorEastAsia" w:hAnsi="Times New Roman" w:cs="Times New Roman"/>
          <w:bCs/>
          <w:sz w:val="24"/>
          <w:szCs w:val="24"/>
          <w:lang w:eastAsia="ru-RU"/>
        </w:rPr>
        <w:t xml:space="preserve">по </w:t>
      </w:r>
      <w:r>
        <w:rPr>
          <w:rFonts w:ascii="Times New Roman" w:eastAsiaTheme="minorEastAsia" w:hAnsi="Times New Roman" w:cs="Times New Roman"/>
          <w:bCs/>
          <w:sz w:val="24"/>
          <w:szCs w:val="24"/>
          <w:lang w:eastAsia="ru-RU"/>
        </w:rPr>
        <w:t>учебному курсу</w:t>
      </w:r>
      <w:r w:rsidRPr="00780A34">
        <w:rPr>
          <w:rFonts w:ascii="Times New Roman" w:eastAsiaTheme="minorEastAsia" w:hAnsi="Times New Roman" w:cs="Times New Roman"/>
          <w:bCs/>
          <w:sz w:val="24"/>
          <w:szCs w:val="24"/>
          <w:lang w:eastAsia="ru-RU"/>
        </w:rPr>
        <w:t xml:space="preserve"> </w:t>
      </w:r>
      <w:r w:rsidRPr="00780A34"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>«</w:t>
      </w:r>
      <w:r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 xml:space="preserve">Спортивные игры» </w:t>
      </w:r>
      <w:r w:rsidRPr="00780A3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являются предметные результаты освоения программы по физической культуре в соответствии с требованиями ФГОС ООО. </w:t>
      </w:r>
    </w:p>
    <w:p w:rsidR="00A30AD8" w:rsidRPr="00780A34" w:rsidRDefault="00A30AD8" w:rsidP="00780A3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30AD8" w:rsidRDefault="00A30AD8" w:rsidP="00A30AD8">
      <w:pPr>
        <w:pStyle w:val="a5"/>
        <w:spacing w:after="36" w:line="240" w:lineRule="auto"/>
        <w:ind w:left="0" w:right="83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Программа внеурочной деятельности по </w:t>
      </w:r>
      <w:proofErr w:type="gramStart"/>
      <w:r>
        <w:rPr>
          <w:rFonts w:ascii="Times New Roman" w:hAnsi="Times New Roman"/>
          <w:sz w:val="24"/>
          <w:szCs w:val="24"/>
        </w:rPr>
        <w:t>спортивно-оздоровительному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</w:p>
    <w:p w:rsidR="00A30AD8" w:rsidRDefault="00A30AD8" w:rsidP="00A30AD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направлению волейбол (пионербол), баскетбол, футбол, носит образовательно-воспитательный характер и 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направлена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на осуществление следующих целей</w:t>
      </w:r>
      <w:r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:</w:t>
      </w:r>
    </w:p>
    <w:p w:rsidR="00780A34" w:rsidRPr="00780A34" w:rsidRDefault="00780A34" w:rsidP="00780A34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80A34">
        <w:rPr>
          <w:rFonts w:ascii="Times New Roman" w:eastAsiaTheme="minorEastAsia" w:hAnsi="Times New Roman" w:cs="Times New Roman"/>
          <w:b/>
          <w:bCs/>
          <w:sz w:val="24"/>
          <w:szCs w:val="24"/>
          <w:lang w:eastAsia="ru-RU"/>
        </w:rPr>
        <w:t xml:space="preserve">Цель </w:t>
      </w:r>
      <w:r w:rsidRPr="00780A34">
        <w:rPr>
          <w:rFonts w:ascii="Times New Roman" w:eastAsiaTheme="minorEastAsia" w:hAnsi="Times New Roman" w:cs="Times New Roman"/>
          <w:bCs/>
          <w:sz w:val="24"/>
          <w:szCs w:val="24"/>
          <w:lang w:eastAsia="ru-RU"/>
        </w:rPr>
        <w:t xml:space="preserve">программы по </w:t>
      </w:r>
      <w:r>
        <w:rPr>
          <w:rFonts w:ascii="Times New Roman" w:eastAsiaTheme="minorEastAsia" w:hAnsi="Times New Roman" w:cs="Times New Roman"/>
          <w:bCs/>
          <w:sz w:val="24"/>
          <w:szCs w:val="24"/>
          <w:lang w:eastAsia="ru-RU"/>
        </w:rPr>
        <w:t>учебному курсу</w:t>
      </w:r>
      <w:r w:rsidRPr="00780A34">
        <w:rPr>
          <w:rFonts w:ascii="Times New Roman" w:eastAsiaTheme="minorEastAsia" w:hAnsi="Times New Roman" w:cs="Times New Roman"/>
          <w:bCs/>
          <w:sz w:val="24"/>
          <w:szCs w:val="24"/>
          <w:lang w:eastAsia="ru-RU"/>
        </w:rPr>
        <w:t xml:space="preserve"> </w:t>
      </w:r>
      <w:r w:rsidRPr="00780A34"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>«</w:t>
      </w:r>
      <w:r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>Спортивные игры</w:t>
      </w:r>
      <w:r w:rsidRPr="00780A34"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 xml:space="preserve">»  </w:t>
      </w:r>
      <w:r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 xml:space="preserve">                                    </w:t>
      </w:r>
      <w:r w:rsidRPr="00780A34"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 xml:space="preserve">               </w:t>
      </w:r>
      <w:r w:rsidRPr="00780A34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– </w:t>
      </w:r>
      <w:r w:rsidRPr="00780A3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обеспечение овладения </w:t>
      </w:r>
      <w:proofErr w:type="gramStart"/>
      <w:r w:rsidRPr="00780A34">
        <w:rPr>
          <w:rFonts w:ascii="Times New Roman" w:eastAsia="Calibri" w:hAnsi="Times New Roman" w:cs="Times New Roman"/>
          <w:sz w:val="24"/>
          <w:szCs w:val="24"/>
          <w:lang w:eastAsia="ru-RU"/>
        </w:rPr>
        <w:t>обучающимися</w:t>
      </w:r>
      <w:proofErr w:type="gramEnd"/>
      <w:r w:rsidRPr="00780A3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с ЗПР необходимым уровнем подготовки в области физической культуры, </w:t>
      </w:r>
      <w:r w:rsidRPr="00780A34">
        <w:rPr>
          <w:rFonts w:ascii="Times New Roman" w:eastAsiaTheme="minorEastAsia" w:hAnsi="Times New Roman" w:cs="Times New Roman"/>
          <w:sz w:val="24"/>
          <w:szCs w:val="24"/>
          <w:lang w:eastAsia="ru-RU"/>
        </w:rPr>
        <w:t>совершенствование двигательной деятельности обучающихся, повышение функциональных возможностей основных систем организма, необходимых для полноценной социальной адаптации детей и подростков;                                                                     - о</w:t>
      </w:r>
      <w:r w:rsidRPr="00780A34">
        <w:rPr>
          <w:rFonts w:ascii="Times New Roman" w:eastAsiaTheme="minorEastAsia" w:hAnsi="Times New Roman" w:cs="Times New Roman"/>
          <w:color w:val="000000" w:themeColor="text1"/>
          <w:sz w:val="24"/>
          <w:szCs w:val="24"/>
          <w:lang w:eastAsia="ru-RU"/>
        </w:rPr>
        <w:t>беспечение регулярной адекватной состоянию здоровья физической нагрузки, формирование мотивации и привычки к двигательной активности, определение доступного уровня физической активности и поддержание его в течение учебного года являются непременными условиями достижения поставленной цели.</w:t>
      </w:r>
    </w:p>
    <w:p w:rsidR="00780A34" w:rsidRPr="00780A34" w:rsidRDefault="00780A34" w:rsidP="00780A3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Theme="minorEastAsia" w:hAnsi="Times New Roman" w:cs="Times New Roman"/>
          <w:sz w:val="24"/>
          <w:szCs w:val="24"/>
          <w:lang w:eastAsia="ru-RU"/>
        </w:rPr>
        <w:lastRenderedPageBreak/>
        <w:t xml:space="preserve">Достижение поставленной цели при разработке и реализации адаптивной программы </w:t>
      </w:r>
      <w:r w:rsidRPr="00780A34">
        <w:rPr>
          <w:rFonts w:ascii="Times New Roman" w:eastAsiaTheme="minorEastAsia" w:hAnsi="Times New Roman" w:cs="Times New Roman"/>
          <w:bCs/>
          <w:sz w:val="24"/>
          <w:szCs w:val="24"/>
          <w:lang w:eastAsia="ru-RU"/>
        </w:rPr>
        <w:t xml:space="preserve">по </w:t>
      </w:r>
      <w:r>
        <w:rPr>
          <w:rFonts w:ascii="Times New Roman" w:eastAsiaTheme="minorEastAsia" w:hAnsi="Times New Roman" w:cs="Times New Roman"/>
          <w:bCs/>
          <w:sz w:val="24"/>
          <w:szCs w:val="24"/>
          <w:lang w:eastAsia="ru-RU"/>
        </w:rPr>
        <w:t>учебному курсу</w:t>
      </w:r>
      <w:r w:rsidRPr="00780A34">
        <w:rPr>
          <w:rFonts w:ascii="Times New Roman" w:eastAsiaTheme="minorEastAsia" w:hAnsi="Times New Roman" w:cs="Times New Roman"/>
          <w:bCs/>
          <w:sz w:val="24"/>
          <w:szCs w:val="24"/>
          <w:lang w:eastAsia="ru-RU"/>
        </w:rPr>
        <w:t xml:space="preserve"> </w:t>
      </w:r>
      <w:r w:rsidRPr="00780A34"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>«</w:t>
      </w:r>
      <w:r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>Спортивные игры</w:t>
      </w:r>
      <w:r w:rsidRPr="00780A34"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 xml:space="preserve">»  </w:t>
      </w:r>
      <w:r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 xml:space="preserve">                                    </w:t>
      </w:r>
      <w:r w:rsidRPr="00780A34">
        <w:rPr>
          <w:rFonts w:ascii="Times New Roman" w:eastAsiaTheme="minorEastAsia" w:hAnsi="Times New Roman" w:cs="Times New Roman"/>
          <w:bCs/>
          <w:color w:val="222222"/>
          <w:sz w:val="24"/>
          <w:szCs w:val="24"/>
          <w:lang w:eastAsia="ru-RU"/>
        </w:rPr>
        <w:t xml:space="preserve">               </w:t>
      </w:r>
      <w:r w:rsidRPr="00780A34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предусматривает решение как общих, так и специфических (коррекционных, компенсаторных, профилактических) задач.</w:t>
      </w:r>
    </w:p>
    <w:p w:rsidR="00A30AD8" w:rsidRDefault="00A30AD8" w:rsidP="00A30AD8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bCs/>
          <w:sz w:val="24"/>
          <w:szCs w:val="24"/>
          <w:lang w:eastAsia="ru-RU"/>
        </w:rPr>
        <w:t>Общие задачи:</w:t>
      </w:r>
      <w:r w:rsidRPr="00780A34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</w:t>
      </w:r>
    </w:p>
    <w:p w:rsidR="00A30AD8" w:rsidRDefault="00A30AD8" w:rsidP="00A30AD8">
      <w:pPr>
        <w:numPr>
          <w:ilvl w:val="0"/>
          <w:numId w:val="6"/>
        </w:numPr>
        <w:spacing w:after="0" w:line="240" w:lineRule="auto"/>
        <w:ind w:left="-284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познакомить детей с разнообразием спортивных игр и возможностью использовать их при организации досуга;</w:t>
      </w:r>
    </w:p>
    <w:p w:rsidR="00A30AD8" w:rsidRDefault="00A30AD8" w:rsidP="00A30AD8">
      <w:pPr>
        <w:numPr>
          <w:ilvl w:val="0"/>
          <w:numId w:val="6"/>
        </w:numPr>
        <w:spacing w:after="0" w:line="240" w:lineRule="auto"/>
        <w:ind w:left="-284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формировать умение самостоятельно выбирать, организовывать и проводить подходящую игру с учётом особенностей участников, условий и обстоятельств;</w:t>
      </w:r>
    </w:p>
    <w:p w:rsidR="00A30AD8" w:rsidRDefault="00A30AD8" w:rsidP="00A30AD8">
      <w:pPr>
        <w:numPr>
          <w:ilvl w:val="0"/>
          <w:numId w:val="6"/>
        </w:numPr>
        <w:spacing w:after="0" w:line="240" w:lineRule="auto"/>
        <w:ind w:left="-284" w:firstLine="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развивать: сообразительность, речь, воображение,  коммуникативные умения, внимание, ловкость, инициативу, быстроту реакции, и так же эмоционально-чувственную сферу;</w:t>
      </w:r>
      <w:proofErr w:type="gramEnd"/>
    </w:p>
    <w:p w:rsidR="00A30AD8" w:rsidRDefault="00A30AD8" w:rsidP="00A30AD8">
      <w:pPr>
        <w:numPr>
          <w:ilvl w:val="0"/>
          <w:numId w:val="6"/>
        </w:numPr>
        <w:spacing w:after="0" w:line="240" w:lineRule="auto"/>
        <w:ind w:left="-284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воспитывать культуру игрового общения, ценностного отношения к подвижным играм как наследию и к проявлению здорового образа жизни.</w:t>
      </w:r>
    </w:p>
    <w:p w:rsidR="00780A34" w:rsidRPr="00780A34" w:rsidRDefault="00780A34" w:rsidP="00780A3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Theme="minorEastAsia" w:hAnsi="Times New Roman" w:cs="Times New Roman"/>
          <w:b/>
          <w:bCs/>
          <w:sz w:val="24"/>
          <w:szCs w:val="24"/>
          <w:lang w:eastAsia="ru-RU"/>
        </w:rPr>
        <w:t>Специфические задачи</w:t>
      </w:r>
      <w:r w:rsidRPr="00780A34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(коррекционные, компенсаторные, профилактические) физического воспитания </w:t>
      </w:r>
      <w:proofErr w:type="gramStart"/>
      <w:r w:rsidRPr="00780A34">
        <w:rPr>
          <w:rFonts w:ascii="Times New Roman" w:eastAsiaTheme="minorEastAsia" w:hAnsi="Times New Roman" w:cs="Times New Roman"/>
          <w:sz w:val="24"/>
          <w:szCs w:val="24"/>
          <w:lang w:eastAsia="ru-RU"/>
        </w:rPr>
        <w:t>обучающихся</w:t>
      </w:r>
      <w:proofErr w:type="gramEnd"/>
      <w:r w:rsidRPr="00780A34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с ЗПР на уровне основного общего образования:</w:t>
      </w:r>
    </w:p>
    <w:p w:rsidR="00780A34" w:rsidRPr="00780A34" w:rsidRDefault="00780A34" w:rsidP="00780A34">
      <w:pPr>
        <w:numPr>
          <w:ilvl w:val="0"/>
          <w:numId w:val="9"/>
        </w:numPr>
        <w:spacing w:after="0" w:line="240" w:lineRule="auto"/>
        <w:ind w:left="142" w:firstLine="53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коррекция техники выполнения основных движений – ходьбы, бега, прыжков, метания и др.;</w:t>
      </w:r>
    </w:p>
    <w:p w:rsidR="00780A34" w:rsidRPr="00780A34" w:rsidRDefault="00780A34" w:rsidP="00780A34">
      <w:pPr>
        <w:numPr>
          <w:ilvl w:val="0"/>
          <w:numId w:val="9"/>
        </w:numPr>
        <w:spacing w:after="0" w:line="240" w:lineRule="auto"/>
        <w:ind w:left="142" w:firstLine="53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коррекция и развитие координационных способностей – согласованности движений отдельных мышц при выполнении физических упражнений, ориентировки в пространстве, дифференцировки усилий, быстроты реагирования на изменяющиеся условия, равновесия, ритмичности, точности движений, мышечно-суставного чувства, зрительно-моторной координации;</w:t>
      </w:r>
    </w:p>
    <w:p w:rsidR="00780A34" w:rsidRPr="00780A34" w:rsidRDefault="00780A34" w:rsidP="00780A34">
      <w:pPr>
        <w:numPr>
          <w:ilvl w:val="0"/>
          <w:numId w:val="9"/>
        </w:numPr>
        <w:spacing w:after="0" w:line="240" w:lineRule="auto"/>
        <w:ind w:left="142" w:firstLine="53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двигательных качеств: силы, скорости, выносливости, пластичности, гибкости и пр.;</w:t>
      </w:r>
    </w:p>
    <w:p w:rsidR="00780A34" w:rsidRPr="00780A34" w:rsidRDefault="00780A34" w:rsidP="00780A34">
      <w:pPr>
        <w:numPr>
          <w:ilvl w:val="0"/>
          <w:numId w:val="9"/>
        </w:numPr>
        <w:spacing w:after="0" w:line="240" w:lineRule="auto"/>
        <w:ind w:left="142" w:firstLine="53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профилактика и коррекция соматических нарушений – дыхательной и </w:t>
      </w:r>
      <w:proofErr w:type="gramStart"/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сердечно-сосудистой</w:t>
      </w:r>
      <w:proofErr w:type="gramEnd"/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системы, сколиоза, плоскостопия, профилактика простудных и инфекционных заболеваний, травматизма, микротравм;</w:t>
      </w:r>
    </w:p>
    <w:p w:rsidR="00780A34" w:rsidRPr="00780A34" w:rsidRDefault="00780A34" w:rsidP="00780A34">
      <w:pPr>
        <w:numPr>
          <w:ilvl w:val="0"/>
          <w:numId w:val="9"/>
        </w:numPr>
        <w:spacing w:after="0" w:line="240" w:lineRule="auto"/>
        <w:ind w:left="142" w:firstLine="53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коррекция и развитие сенсорных систем: дифференцировка зрительных и слуховых сигналов по силе, расстоянию, направлению; развитие зрительной и слуховой памяти; дифференцировка тактильных ощущений, кожно-кинестетических восприятий и т.д.;</w:t>
      </w:r>
    </w:p>
    <w:p w:rsidR="00780A34" w:rsidRPr="00780A34" w:rsidRDefault="00780A34" w:rsidP="00780A34">
      <w:pPr>
        <w:numPr>
          <w:ilvl w:val="0"/>
          <w:numId w:val="9"/>
        </w:numPr>
        <w:spacing w:after="0" w:line="240" w:lineRule="auto"/>
        <w:ind w:left="142" w:firstLine="53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коррекция психических нарушений в процессе деятельности </w:t>
      </w:r>
      <w:proofErr w:type="gramStart"/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–з</w:t>
      </w:r>
      <w:proofErr w:type="gramEnd"/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рительно-предметного и зрительно-пространственного восприятия, наглядно-образного и словесно-логического мышления, памяти, внимания, речи, воображения, эмоционально-волевой сферы и т.д.; </w:t>
      </w:r>
    </w:p>
    <w:p w:rsidR="00780A34" w:rsidRPr="00780A34" w:rsidRDefault="00780A34" w:rsidP="00780A34">
      <w:pPr>
        <w:numPr>
          <w:ilvl w:val="0"/>
          <w:numId w:val="9"/>
        </w:numPr>
        <w:spacing w:after="0" w:line="240" w:lineRule="auto"/>
        <w:ind w:left="142" w:firstLine="53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воспитание произвольной регуляции поведения, возможности следовать правилам; </w:t>
      </w:r>
    </w:p>
    <w:p w:rsidR="00780A34" w:rsidRPr="00780A34" w:rsidRDefault="00780A34" w:rsidP="00780A34">
      <w:pPr>
        <w:numPr>
          <w:ilvl w:val="0"/>
          <w:numId w:val="9"/>
        </w:numPr>
        <w:spacing w:after="0" w:line="240" w:lineRule="auto"/>
        <w:ind w:left="142" w:firstLine="53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потребности в общении и объединении со сверстниками, коммуникативного поведения;</w:t>
      </w:r>
    </w:p>
    <w:p w:rsidR="00780A34" w:rsidRPr="00780A34" w:rsidRDefault="00780A34" w:rsidP="00780A34">
      <w:pPr>
        <w:numPr>
          <w:ilvl w:val="0"/>
          <w:numId w:val="9"/>
        </w:numPr>
        <w:spacing w:after="0" w:line="240" w:lineRule="auto"/>
        <w:ind w:left="142" w:firstLine="53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преодоление личностной незрелости подростков с ЗПР, воспитание воли, </w:t>
      </w:r>
      <w:proofErr w:type="spellStart"/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целеустремленности</w:t>
      </w:r>
      <w:proofErr w:type="spellEnd"/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, способности к преодолению трудностей, самоконтроля, самоутверждения, самоопределения;</w:t>
      </w:r>
    </w:p>
    <w:p w:rsidR="00780A34" w:rsidRPr="00780A34" w:rsidRDefault="00780A34" w:rsidP="00780A34">
      <w:pPr>
        <w:numPr>
          <w:ilvl w:val="0"/>
          <w:numId w:val="9"/>
        </w:numPr>
        <w:spacing w:after="0" w:line="240" w:lineRule="auto"/>
        <w:ind w:left="142" w:firstLine="53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обеспечение положительной мотивации к занятиям физкультурой и спортом;</w:t>
      </w:r>
    </w:p>
    <w:p w:rsidR="00780A34" w:rsidRPr="00780A34" w:rsidRDefault="00780A34" w:rsidP="00780A34">
      <w:pPr>
        <w:numPr>
          <w:ilvl w:val="0"/>
          <w:numId w:val="9"/>
        </w:numPr>
        <w:spacing w:after="0" w:line="240" w:lineRule="auto"/>
        <w:ind w:left="142" w:firstLine="53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профилактика отклонений в поведении и деятельности, преодоление установок на </w:t>
      </w:r>
      <w:proofErr w:type="spellStart"/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>аддиктивные</w:t>
      </w:r>
      <w:proofErr w:type="spellEnd"/>
      <w:r w:rsidRPr="00780A3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формы поведения, ориентаций на применение силы. </w:t>
      </w:r>
    </w:p>
    <w:p w:rsidR="00780A34" w:rsidRPr="00780A34" w:rsidRDefault="00780A34" w:rsidP="00780A34">
      <w:pPr>
        <w:spacing w:after="0" w:line="240" w:lineRule="auto"/>
        <w:ind w:left="68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B15FF" w:rsidRPr="004F6061" w:rsidRDefault="00BB15FF" w:rsidP="00BB15FF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F6061">
        <w:rPr>
          <w:rFonts w:ascii="Times New Roman" w:hAnsi="Times New Roman" w:cs="Times New Roman"/>
          <w:b/>
          <w:sz w:val="24"/>
          <w:szCs w:val="24"/>
          <w:u w:val="single"/>
        </w:rPr>
        <w:t>Общая характеристика</w:t>
      </w:r>
      <w:r w:rsidR="00AF1AB9">
        <w:rPr>
          <w:rFonts w:ascii="Times New Roman" w:hAnsi="Times New Roman" w:cs="Times New Roman"/>
          <w:b/>
          <w:sz w:val="24"/>
          <w:szCs w:val="24"/>
          <w:u w:val="single"/>
        </w:rPr>
        <w:t xml:space="preserve"> учебного</w:t>
      </w:r>
      <w:r w:rsidRPr="004F6061">
        <w:rPr>
          <w:rFonts w:ascii="Times New Roman" w:hAnsi="Times New Roman" w:cs="Times New Roman"/>
          <w:b/>
          <w:sz w:val="24"/>
          <w:szCs w:val="24"/>
          <w:u w:val="single"/>
        </w:rPr>
        <w:t xml:space="preserve"> курса</w:t>
      </w:r>
    </w:p>
    <w:p w:rsidR="00626F9B" w:rsidRDefault="004F6061" w:rsidP="00626F9B">
      <w:pPr>
        <w:pStyle w:val="c24"/>
        <w:shd w:val="clear" w:color="auto" w:fill="FFFFFF"/>
        <w:spacing w:before="0" w:beforeAutospacing="0" w:after="0" w:afterAutospacing="0"/>
        <w:ind w:left="-568" w:hanging="720"/>
        <w:jc w:val="center"/>
        <w:rPr>
          <w:rFonts w:ascii="Calibri" w:hAnsi="Calibri" w:cs="Calibri"/>
          <w:color w:val="000000"/>
          <w:sz w:val="22"/>
          <w:szCs w:val="22"/>
        </w:rPr>
      </w:pPr>
      <w:r w:rsidRPr="004F6061">
        <w:t xml:space="preserve">                     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Занятие спортивными играми во внеурочной деятельности носят </w:t>
      </w:r>
      <w:proofErr w:type="spellStart"/>
      <w:r>
        <w:rPr>
          <w:rStyle w:val="c5"/>
          <w:color w:val="000000"/>
        </w:rPr>
        <w:t>подчеркнуто</w:t>
      </w:r>
      <w:proofErr w:type="spellEnd"/>
      <w:r>
        <w:rPr>
          <w:rStyle w:val="c5"/>
          <w:color w:val="000000"/>
        </w:rPr>
        <w:t xml:space="preserve"> разносторонний характер и направлено на приобретение комплекса необходимых для специализирующихся спортивных игр качеств и навыков.  Одной из главных задач занятий является создание и последующее совершенствование широкой моторной базы и координационных возможностей, Решение </w:t>
      </w:r>
      <w:proofErr w:type="spellStart"/>
      <w:r>
        <w:rPr>
          <w:rStyle w:val="c5"/>
          <w:color w:val="000000"/>
        </w:rPr>
        <w:t>ее</w:t>
      </w:r>
      <w:proofErr w:type="spellEnd"/>
      <w:r>
        <w:rPr>
          <w:rStyle w:val="c5"/>
          <w:color w:val="000000"/>
        </w:rPr>
        <w:t xml:space="preserve"> предполагает достижение высокого уровня развития двигательных качеств и овладение жизненно необходимыми навыками. Эта задача тесно соприкасается с проведением на данном </w:t>
      </w:r>
      <w:proofErr w:type="gramStart"/>
      <w:r>
        <w:rPr>
          <w:rStyle w:val="c5"/>
          <w:color w:val="000000"/>
        </w:rPr>
        <w:t>этапе</w:t>
      </w:r>
      <w:proofErr w:type="gramEnd"/>
      <w:r>
        <w:rPr>
          <w:rStyle w:val="c5"/>
          <w:color w:val="000000"/>
        </w:rPr>
        <w:t xml:space="preserve"> изучением специальных движений – технических </w:t>
      </w:r>
      <w:proofErr w:type="spellStart"/>
      <w:r>
        <w:rPr>
          <w:rStyle w:val="c5"/>
          <w:color w:val="000000"/>
        </w:rPr>
        <w:t>приемов</w:t>
      </w:r>
      <w:proofErr w:type="spellEnd"/>
      <w:r>
        <w:rPr>
          <w:rStyle w:val="c5"/>
          <w:color w:val="000000"/>
        </w:rPr>
        <w:t>, необходимых в игре и спортивных состязаниях.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Спортивные игры давно получили признание, как незаменимое средство общей физической подготовки. Разнообразие игровых действий, их соревновательный характер обеспечивают полноценное физическое </w:t>
      </w:r>
      <w:proofErr w:type="gramStart"/>
      <w:r>
        <w:rPr>
          <w:rStyle w:val="c5"/>
          <w:color w:val="000000"/>
        </w:rPr>
        <w:t>развитие</w:t>
      </w:r>
      <w:proofErr w:type="gramEnd"/>
      <w:r>
        <w:rPr>
          <w:rStyle w:val="c5"/>
          <w:color w:val="000000"/>
        </w:rPr>
        <w:t xml:space="preserve"> и способствует достижению разносторонней физической подготовленности занимающихся.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Овладение спортивными играми открывает для каждого возможность самостоятельно использовать их в </w:t>
      </w:r>
      <w:proofErr w:type="spellStart"/>
      <w:r>
        <w:rPr>
          <w:rStyle w:val="c5"/>
          <w:color w:val="000000"/>
        </w:rPr>
        <w:t>своем</w:t>
      </w:r>
      <w:proofErr w:type="spellEnd"/>
      <w:r>
        <w:rPr>
          <w:rStyle w:val="c5"/>
          <w:color w:val="000000"/>
        </w:rPr>
        <w:t xml:space="preserve"> отдыхе, что помогает сделать его не только </w:t>
      </w:r>
      <w:proofErr w:type="gramStart"/>
      <w:r>
        <w:rPr>
          <w:rStyle w:val="c5"/>
          <w:color w:val="000000"/>
        </w:rPr>
        <w:t>интересным</w:t>
      </w:r>
      <w:proofErr w:type="gramEnd"/>
      <w:r>
        <w:rPr>
          <w:rStyle w:val="c5"/>
          <w:color w:val="000000"/>
        </w:rPr>
        <w:t xml:space="preserve"> но и полезным.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>Тренировки и соревнования по спортивным играм, где необходимо преодолеть сопротивление соперника, совершенствуют способность к инициативным действиям.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Коллективный характер такой деятельности обеспечивает приобретение навыков взаимодействия, развивает такие ценные морально-волевые качества, как умение подчинить личные интересы интересам коллектива, взаимопомощь, уважение к своим </w:t>
      </w:r>
      <w:proofErr w:type="spellStart"/>
      <w:r>
        <w:rPr>
          <w:rStyle w:val="c5"/>
          <w:color w:val="000000"/>
        </w:rPr>
        <w:t>партнерам</w:t>
      </w:r>
      <w:proofErr w:type="spellEnd"/>
      <w:r>
        <w:rPr>
          <w:rStyle w:val="c5"/>
          <w:color w:val="000000"/>
        </w:rPr>
        <w:t xml:space="preserve"> и соперникам, сознательную дисциплину, чувство ответственности и т. д.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>Занятия по спортивным играм проходят в спортивном зале, на стадионе и открытой спортивной площадке.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>Временное применение игр может повлечь за собой образование неправильного навыка в движениях, Необходимо помнить, что закрепление изученных в игровой деятельности технически сложных основных движений возможно и должно только после того, как умение выполнять то или иное движение перешло у детей в навык. В этих условиях игра явится отличным средством выработки у учащихся прочных навыков в выполнении движений.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Спортивные игры проводятся с </w:t>
      </w:r>
      <w:proofErr w:type="spellStart"/>
      <w:r>
        <w:rPr>
          <w:rStyle w:val="c5"/>
          <w:color w:val="000000"/>
        </w:rPr>
        <w:t>определенными</w:t>
      </w:r>
      <w:proofErr w:type="spellEnd"/>
      <w:r>
        <w:rPr>
          <w:rStyle w:val="c5"/>
          <w:color w:val="000000"/>
        </w:rPr>
        <w:t xml:space="preserve"> педагогическими задачами формирования и развития двигательных умений, навыков и качеств, с задачами обеспечения физической нагрузки и разностороннего воздействия на организм занимающихся.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При проведении игр исключительно велика роль учителя. От него зависит не только подготовка игры, но и весь ход </w:t>
      </w:r>
      <w:proofErr w:type="spellStart"/>
      <w:r>
        <w:rPr>
          <w:rStyle w:val="c5"/>
          <w:color w:val="000000"/>
        </w:rPr>
        <w:t>ее</w:t>
      </w:r>
      <w:proofErr w:type="spellEnd"/>
      <w:r>
        <w:rPr>
          <w:rStyle w:val="c5"/>
          <w:color w:val="000000"/>
        </w:rPr>
        <w:t xml:space="preserve"> и результаты. Учитель активно участвует в играх. Он руководит игрой, наблюдает, а если нужно, то и сам играет вместе с учащимися (кроме игр с элементами соревнований).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>Важно организованно закончить спортивную игру: подвести итоги, объявить результаты, отметить положительные и отрицательные стороны. К подведению итогов нужно чаще привлекать самих участников. Это способствует воспитанию у учащихся умений оценивать свои действия, действия товарищей, выявлять причины побед и поражений.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>В ходе учебных занятий большое место отводится занятиям футболом, баскетболом и волейболом.</w:t>
      </w:r>
    </w:p>
    <w:p w:rsidR="00047390" w:rsidRPr="004F6061" w:rsidRDefault="00047390" w:rsidP="00626F9B">
      <w:pPr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процессе реализации программы курса предполагается активная поисковая деятельность учащихся при работе с различными источниками информации.</w:t>
      </w:r>
      <w:r w:rsidR="007B0D16"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</w:t>
      </w:r>
      <w:r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Успешность освоения курса изучается в процессе педагогического наблюдения за поисковой деятельностью учащихся, работой с информацией, ее интерпретацией и представлением. Актуальность поисковой деятельности может быть усилена предложением подготовить викторины, конкурсы, вопросы для олимпиад, биологические задачи на основании собранной информации. Эти творческие работы будут свидетельствовать о результативности освоения программы курса. </w:t>
      </w:r>
    </w:p>
    <w:p w:rsidR="008F4345" w:rsidRPr="004F6061" w:rsidRDefault="008F4345" w:rsidP="008F4345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F6061">
        <w:rPr>
          <w:rFonts w:ascii="Times New Roman" w:hAnsi="Times New Roman" w:cs="Times New Roman"/>
          <w:b/>
          <w:sz w:val="24"/>
          <w:szCs w:val="24"/>
          <w:u w:val="single"/>
        </w:rPr>
        <w:t xml:space="preserve">Место </w:t>
      </w:r>
      <w:r w:rsidR="00AF1AB9">
        <w:rPr>
          <w:rFonts w:ascii="Times New Roman" w:hAnsi="Times New Roman" w:cs="Times New Roman"/>
          <w:b/>
          <w:sz w:val="24"/>
          <w:szCs w:val="24"/>
          <w:u w:val="single"/>
        </w:rPr>
        <w:t>учебного курса</w:t>
      </w:r>
      <w:r w:rsidRPr="004F6061">
        <w:rPr>
          <w:rFonts w:ascii="Times New Roman" w:hAnsi="Times New Roman" w:cs="Times New Roman"/>
          <w:b/>
          <w:sz w:val="24"/>
          <w:szCs w:val="24"/>
          <w:u w:val="single"/>
        </w:rPr>
        <w:t xml:space="preserve"> в учебном плане</w:t>
      </w:r>
    </w:p>
    <w:p w:rsidR="008F4345" w:rsidRPr="004F6061" w:rsidRDefault="008F4345" w:rsidP="008F434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Реализация программы рассчитана на 1 год обучения</w:t>
      </w:r>
      <w:r w:rsidR="00AF1A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каждом классе</w:t>
      </w:r>
      <w:r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3</w:t>
      </w:r>
      <w:r w:rsidR="00CE3D4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</w:t>
      </w:r>
      <w:r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часа, 1 час в неделю. Продолжительность занятия 40 минут.</w:t>
      </w: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  <w:r w:rsidRPr="007572BB">
        <w:rPr>
          <w:rFonts w:ascii="Times New Roman" w:hAnsi="Times New Roman"/>
          <w:b/>
          <w:color w:val="000000"/>
          <w:sz w:val="24"/>
          <w:szCs w:val="24"/>
        </w:rPr>
        <w:t>ПЛАНИРУЕМЫЕ РЕЗУЛЬТАТЫ ОСВОЕНИЯ ПРОГРАММЫ ПО ФИЗИЧЕСКОЙ КУЛЬТУРЕ НА УРОВНЕ НАЧАЛЬНОГО ОБЩЕГО ОБРАЗОВАНИЯ</w:t>
      </w:r>
    </w:p>
    <w:p w:rsidR="007572BB" w:rsidRPr="007572BB" w:rsidRDefault="007572BB" w:rsidP="007572BB">
      <w:pPr>
        <w:spacing w:after="0"/>
        <w:ind w:left="120"/>
        <w:rPr>
          <w:sz w:val="24"/>
          <w:szCs w:val="24"/>
        </w:rPr>
      </w:pPr>
      <w:bookmarkStart w:id="1" w:name="_Toc137548641"/>
      <w:bookmarkEnd w:id="1"/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  <w:r w:rsidRPr="007572BB">
        <w:rPr>
          <w:rFonts w:ascii="Times New Roman" w:hAnsi="Times New Roman"/>
          <w:b/>
          <w:color w:val="000000"/>
          <w:sz w:val="24"/>
          <w:szCs w:val="24"/>
        </w:rPr>
        <w:t>ЛИЧНОСТНЫЕ РЕЗУЛЬТАТЫ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В результате изучения физической культуры на уровне основного общего образования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у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обучающегося будут сформированы следующие </w:t>
      </w:r>
      <w:r w:rsidRPr="007572BB">
        <w:rPr>
          <w:rFonts w:ascii="Times New Roman" w:hAnsi="Times New Roman"/>
          <w:b/>
          <w:color w:val="000000"/>
          <w:sz w:val="24"/>
          <w:szCs w:val="24"/>
        </w:rPr>
        <w:t>личностные результаты: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проявлять интерес к истории и развитию физической культуры и спорта в Российской Федерации, гордиться победами выдающихся отечественных спортсменов-олимпийцев;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отстаивать символы Российской Федерации во время спортивных соревнований, уважать традиции и принципы современных Олимпийских игр и олимпийского движения;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ориентироваться на моральные ценности и нормы межличностного взаимодействия при организации, планировании и проведении совместных занятий физической культурой и спортом, оздоровительных мероприятий в условиях активного отдыха и досуга;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оценивать своё поведение и поступки во время проведения совместных занятий физической культурой, участия в спортивных мероприятиях и соревнованиях;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готовность оказывать первую медицинскую помощь при травмах и ушибах, соблюдать правила техники безопасности во время совместных занятий физической культурой и спортом;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стремление к физическому совершенствованию, формированию культуры движения и телосложения, самовыражению в избранном виде спорта;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осознание здоровья как базовой ценности человека, признание объективной необходимости в его укреплении и длительном сохранении посредством занятий физической культурой и спортом;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осознание необходимости ведения здорового образа жизни как средства профилактики пагубного влияния вредных привычек на физическое, психическое и социальное здоровье человека;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способность адаптироваться к стрессовым ситуациям, осуществлять профилактические мероприятия по регулированию эмоциональных напряжений, активному восстановлению организма после значительных умственных и физических нагрузок;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соблюдать правила безопасности во время занятий физической культурой и спортом, проводить гигиенические и профилактические мероприятия по организации мест занятий, выбору спортивного инвентаря и оборудования, спортивной одежды;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готовность соблюдать правила и требования к организации бивуака во время туристских походов, противостоять действиям и поступкам, приносящим вред окружающей среде;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освоение опыта взаимодействия со сверстниками, форм общения и поведения при выполнении учебных заданий на уроках физической культуры, игровой и соревновательной деятельности;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повышение компетентности в организации самостоятельных занятий физической культурой, планировании их содержания и направленности в зависимости от индивидуальных интересов и потребностей;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формирование представлений об основных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понятиях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и терминах физического воспитания и спортивной тренировки, умений руководствоваться ими в познавательной и практической деятельности, общении со сверстниками, публичных выступлениях и дискуссиях.</w:t>
      </w:r>
    </w:p>
    <w:p w:rsidR="007572BB" w:rsidRPr="007572BB" w:rsidRDefault="007572BB" w:rsidP="007572BB">
      <w:pPr>
        <w:spacing w:after="0"/>
        <w:ind w:left="120"/>
        <w:rPr>
          <w:sz w:val="24"/>
          <w:szCs w:val="24"/>
        </w:rPr>
      </w:pPr>
      <w:bookmarkStart w:id="2" w:name="_Toc137567704"/>
      <w:bookmarkEnd w:id="2"/>
    </w:p>
    <w:p w:rsidR="007572BB" w:rsidRPr="007572BB" w:rsidRDefault="007572BB" w:rsidP="007572BB">
      <w:pPr>
        <w:spacing w:after="0" w:line="264" w:lineRule="auto"/>
        <w:ind w:left="120"/>
        <w:rPr>
          <w:sz w:val="24"/>
          <w:szCs w:val="24"/>
        </w:rPr>
      </w:pPr>
    </w:p>
    <w:p w:rsidR="007572BB" w:rsidRPr="007572BB" w:rsidRDefault="007572BB" w:rsidP="007572BB">
      <w:pPr>
        <w:spacing w:after="0" w:line="264" w:lineRule="auto"/>
        <w:ind w:left="120"/>
        <w:rPr>
          <w:sz w:val="24"/>
          <w:szCs w:val="24"/>
        </w:rPr>
      </w:pPr>
      <w:r w:rsidRPr="007572BB">
        <w:rPr>
          <w:rFonts w:ascii="Times New Roman" w:hAnsi="Times New Roman"/>
          <w:b/>
          <w:color w:val="000000"/>
          <w:sz w:val="24"/>
          <w:szCs w:val="24"/>
        </w:rPr>
        <w:t>МЕТАПРЕДМЕТНЫЕ РЕЗУЛЬТАТЫ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bookmarkStart w:id="3" w:name="_Toc134720971"/>
      <w:bookmarkEnd w:id="3"/>
      <w:r w:rsidRPr="007572BB">
        <w:rPr>
          <w:rFonts w:ascii="Times New Roman" w:hAnsi="Times New Roman"/>
          <w:color w:val="000000"/>
          <w:sz w:val="24"/>
          <w:szCs w:val="24"/>
        </w:rPr>
        <w:t>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572BB">
        <w:rPr>
          <w:rFonts w:ascii="Times New Roman" w:hAnsi="Times New Roman"/>
          <w:b/>
          <w:color w:val="000000"/>
          <w:sz w:val="24"/>
          <w:szCs w:val="24"/>
        </w:rPr>
        <w:t>универсальные познавательные учебные действия</w:t>
      </w:r>
      <w:r w:rsidRPr="007572BB">
        <w:rPr>
          <w:rFonts w:ascii="Times New Roman" w:hAnsi="Times New Roman"/>
          <w:color w:val="000000"/>
          <w:sz w:val="24"/>
          <w:szCs w:val="24"/>
        </w:rPr>
        <w:t>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проводить сравнение соревновательных упражнений Олимпийских игр древности и современных Олимпийских игр, выявлять их общность и различия;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осмысливать Олимпийскую хартию как основополагающий документ современного олимпийского движения, приводить примеры её гуманистической направленности;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анализировать влияние занятий физической культурой и спортом на воспитание положительных качеств личности, устанавливать возможность профилактики вредных привычек;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характеризовать туристские походы как форму активного отдыха, выявлять их целевое предназначение в сохранении и укреплении здоровья, руководствоваться требованиями техники безопасности во время передвижения по маршруту и организации бивуака;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устанавливать причинно-следственную связь между планированием режима дня и изменениями показателей работоспособности;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устанавливать связь негативного влияния нарушения осанки на состояние здоровья и выявлять причины нарушений, измерять индивидуальную форму и составлять комплексы упражнений по профилактике и коррекции выявляемых нарушений;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устанавливать причинно-следственную связь между уровнем развития физических качеств, состоянием здоровья и функциональными возможностями основных систем организма;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устанавливать причинно-следственную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устанавливать причинно-следственную связь между подготовкой мест занятий на открытых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площадках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и правилами предупреждения травматизма.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572BB">
        <w:rPr>
          <w:rFonts w:ascii="Times New Roman" w:hAnsi="Times New Roman"/>
          <w:b/>
          <w:color w:val="000000"/>
          <w:sz w:val="24"/>
          <w:szCs w:val="24"/>
        </w:rPr>
        <w:t>универсальные коммуникативные учебные действия</w:t>
      </w:r>
      <w:r w:rsidRPr="007572BB">
        <w:rPr>
          <w:rFonts w:ascii="Times New Roman" w:hAnsi="Times New Roman"/>
          <w:color w:val="000000"/>
          <w:sz w:val="24"/>
          <w:szCs w:val="24"/>
        </w:rPr>
        <w:t>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выбирать, анализировать и систематизировать информацию из разных источников об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образцах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техники выполнения разучиваемых упражнений, правилах планирования самостоятельных занятий физической и технической подготовкой;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вести наблюдения за развитием физических качеств, сравнивать их показатели с данными возрастно-половых стандартов, составлять планы занятий на основе определённых правил и регулировать нагрузку по частоте пульса и внешним признакам утомления;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описывать и анализировать технику разучиваемого упражнения, выделять фазы и элементы движений, подбирать подготовительные упражнения;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и планировать последовательность решения задач обучения, оценивать эффективность обучения посредством сравнения с эталонным образцом;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наблюдать, анализировать и контролировать технику выполнения физических упражнений другими обучающимися, сравнивать её с эталонным образцом, выявлять ошибки и предлагать способы их устранения;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изучать и коллективно обсуждать технику «иллюстративного образца» разучиваемого упражнения, рассматривать и моделировать появление ошибок, анализировать возможные причины их появления, выяснять способы их устранения.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572BB">
        <w:rPr>
          <w:rFonts w:ascii="Times New Roman" w:hAnsi="Times New Roman"/>
          <w:b/>
          <w:color w:val="000000"/>
          <w:sz w:val="24"/>
          <w:szCs w:val="24"/>
        </w:rPr>
        <w:t>универсальные регулятивные учебные действия</w:t>
      </w:r>
      <w:r w:rsidRPr="007572BB">
        <w:rPr>
          <w:rFonts w:ascii="Times New Roman" w:hAnsi="Times New Roman"/>
          <w:color w:val="000000"/>
          <w:sz w:val="24"/>
          <w:szCs w:val="24"/>
        </w:rPr>
        <w:t>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составлять и выполнять индивидуальные комплексы физических упражнений с разной функциональной направленностью, выявлять особенности их воздействия на состояние организма, развитие его резервных возможностей с помощью процедур контроля и функциональных проб;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составлять и выполнять акробатические и гимнастические комплексы упражнений, самостоятельно разучивать сложно-координированные упражнения на спортивных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снарядах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активно взаимодействовать в условиях учебной и игровой деятельности, ориентироваться на указания учителя и правила игры при возникновении конфликтных и нестандартных ситуаций, признавать своё право и право других на ошибку, право на её совместное исправление;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разучивать и выполнять технические действия в игровых видах спорта, активно взаимодействуют при совместных тактических действиях в защите и нападении, терпимо относится к ошибкам игроков своей команды и команды соперников;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организовывать оказание первой помощи при травмах и ушибах во время самостоятельных занятий физической культурой и спортом, применять способы и приёмы помощи в зависимости от характера и признаков полученной травмы.</w:t>
      </w:r>
    </w:p>
    <w:p w:rsidR="007572BB" w:rsidRPr="007572BB" w:rsidRDefault="007572BB" w:rsidP="007572BB">
      <w:pPr>
        <w:spacing w:after="0"/>
        <w:ind w:left="120"/>
        <w:rPr>
          <w:sz w:val="24"/>
          <w:szCs w:val="24"/>
        </w:rPr>
      </w:pPr>
      <w:bookmarkStart w:id="4" w:name="_Toc137567705"/>
      <w:bookmarkEnd w:id="4"/>
    </w:p>
    <w:p w:rsidR="007572BB" w:rsidRPr="007572BB" w:rsidRDefault="007572BB" w:rsidP="007572BB">
      <w:pPr>
        <w:spacing w:after="0" w:line="264" w:lineRule="auto"/>
        <w:ind w:left="120"/>
        <w:rPr>
          <w:sz w:val="24"/>
          <w:szCs w:val="24"/>
        </w:rPr>
      </w:pPr>
    </w:p>
    <w:p w:rsidR="007572BB" w:rsidRPr="007572BB" w:rsidRDefault="007572BB" w:rsidP="007572BB">
      <w:pPr>
        <w:spacing w:after="0" w:line="264" w:lineRule="auto"/>
        <w:ind w:left="120"/>
        <w:rPr>
          <w:sz w:val="24"/>
          <w:szCs w:val="24"/>
        </w:rPr>
      </w:pPr>
      <w:r w:rsidRPr="007572BB">
        <w:rPr>
          <w:rFonts w:ascii="Times New Roman" w:hAnsi="Times New Roman"/>
          <w:b/>
          <w:color w:val="000000"/>
          <w:sz w:val="24"/>
          <w:szCs w:val="24"/>
        </w:rPr>
        <w:t>ПРЕДМЕТНЫЕ РЕЗУЛЬТАТЫ</w:t>
      </w: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К концу обучения </w:t>
      </w:r>
      <w:r w:rsidRPr="007572BB">
        <w:rPr>
          <w:rFonts w:ascii="Times New Roman" w:hAnsi="Times New Roman"/>
          <w:b/>
          <w:i/>
          <w:color w:val="000000"/>
          <w:sz w:val="24"/>
          <w:szCs w:val="24"/>
        </w:rPr>
        <w:t>в 7 классе</w:t>
      </w:r>
      <w:r w:rsidRPr="007572BB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обучающийся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научится: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объяснять положительное влияние занятий физической культурой и спортом на воспитание личностных качеств современных обучающихся, приводить примеры из собственной жизни;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объяснять понятие «техника физических упражнений», руководствоваться правилами технической подготовки при самостоятельном обучении новым физическим упражнениям, проводить процедуры оценивания техники их выполнения;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тренироваться в упражнениях общефизической и специальной физической подготовки с учётом индивидуальных и возрастно-половых особенностей;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демонстрировать и использовать технические действия спортивных игр: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баскетбол (передача и ловля мяча после отскока от пола, броски мяча двумя руками снизу и от груди в движении, использование разученных технических действий в условиях игровой деятельности);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волейбол (передача мяча за голову на своей площадке и через сетку, использование разученных технических действий в условиях игровой деятельности);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футбол (средние и длинные передачи футбольного мяча, тактические действия при выполнении углового удара и вбрасывании мяча из-за боковой линии, использование разученных технических действий в условиях игровой деятельности).</w:t>
      </w: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К концу обучения </w:t>
      </w:r>
      <w:r w:rsidRPr="007572BB">
        <w:rPr>
          <w:rFonts w:ascii="Times New Roman" w:hAnsi="Times New Roman"/>
          <w:b/>
          <w:i/>
          <w:color w:val="000000"/>
          <w:sz w:val="24"/>
          <w:szCs w:val="24"/>
        </w:rPr>
        <w:t>в 8 классе</w:t>
      </w:r>
      <w:r w:rsidRPr="007572BB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обучающийся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научится: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проводить анализ основных направлений развития физической культуры в Российской Федерации, характеризовать содержание основных форм их организации;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тренироваться в упражнениях общефизической и специальной физической подготовки с учётом индивидуальных и возрастно-половых особенностей;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демонстрировать и использовать технические действия спортивных игр: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баскетбол (передача мяча одной рукой снизу и от плеча, бросок в корзину двумя и одной рукой в прыжке, тактические действия в защите и нападении, использование разученных технических и тактических действий в условиях игровой деятельности);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волейбол (прямой нападающий удар и индивидуальное блокирование мяча в прыжке с места, тактические действия в защите и нападении, использование разученных технических и тактических действий в условиях игровой деятельности);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футбол (удары по неподвижному, катящемуся и летящему мячу с разбега внутренней и внешней частью подъёма стопы, тактические действия игроков в нападении и защите, использование разученных технических и тактических действий в условиях игровой деятельности).</w:t>
      </w: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</w:p>
    <w:p w:rsidR="007572BB" w:rsidRPr="007572BB" w:rsidRDefault="007572BB" w:rsidP="007572BB">
      <w:pPr>
        <w:spacing w:after="0"/>
        <w:ind w:left="120"/>
        <w:rPr>
          <w:sz w:val="24"/>
          <w:szCs w:val="24"/>
        </w:rPr>
      </w:pPr>
    </w:p>
    <w:p w:rsidR="00047390" w:rsidRPr="004F6061" w:rsidRDefault="00047390" w:rsidP="004F606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606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Содержание программы</w:t>
      </w:r>
    </w:p>
    <w:p w:rsidR="00A1507A" w:rsidRPr="00A1507A" w:rsidRDefault="00A1507A" w:rsidP="00285507">
      <w:pPr>
        <w:jc w:val="center"/>
        <w:outlineLvl w:val="0"/>
        <w:rPr>
          <w:b/>
        </w:rPr>
      </w:pPr>
      <w:r w:rsidRPr="00A1507A">
        <w:rPr>
          <w:b/>
        </w:rPr>
        <w:t xml:space="preserve">7 класс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>Общая физическая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sz w:val="24"/>
          <w:szCs w:val="24"/>
        </w:rPr>
        <w:t xml:space="preserve">Упражнения для формирования осанки. Общеукрепляющие упражнения с предметами и без предметов. Бег с ускорением на 30, 40, 50 метров. Бег с высокого старта на 30, 40, 50 метров. Бег с преодолением препятствий. Челночный бег 3х10 метров, 6х10 метров, бег до 10 минут. Опорные прыжки, со скакалкой, в длину с места и с разбега, в высоту с разбега,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напрыгивание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и прыжки в глубину. Метание малого мяча на дальность и в цель</w:t>
      </w:r>
      <w:proofErr w:type="gramStart"/>
      <w:r w:rsidRPr="00A1507A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1507A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 xml:space="preserve">етание на дальность отскока от стены, щита. Броски набивного мяча 1 кг. Силовые упражнения: лазание, подтягивание сериями, переворот в упор. Акробатическая комбинация. Упражнения с гантелями. </w:t>
      </w:r>
    </w:p>
    <w:p w:rsidR="00A1507A" w:rsidRPr="00A1507A" w:rsidRDefault="00A1507A" w:rsidP="00A1507A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 xml:space="preserve">Волейбол (12 часов)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знаний.</w:t>
      </w:r>
      <w:r w:rsidRPr="00A1507A">
        <w:rPr>
          <w:rFonts w:ascii="Times New Roman" w:hAnsi="Times New Roman" w:cs="Times New Roman"/>
          <w:sz w:val="24"/>
          <w:szCs w:val="24"/>
        </w:rPr>
        <w:t xml:space="preserve"> Основные правила игры в волейбол. Самоконтроль и его основные </w:t>
      </w:r>
      <w:proofErr w:type="spellStart"/>
      <w:proofErr w:type="gramStart"/>
      <w:r w:rsidRPr="00A1507A">
        <w:rPr>
          <w:rFonts w:ascii="Times New Roman" w:hAnsi="Times New Roman" w:cs="Times New Roman"/>
          <w:sz w:val="24"/>
          <w:szCs w:val="24"/>
        </w:rPr>
        <w:t>при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>ѐмы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. Мышечная система человека.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 xml:space="preserve"> 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Приѐ</w:t>
      </w:r>
      <w:proofErr w:type="gramStart"/>
      <w:r w:rsidRPr="00A1507A">
        <w:rPr>
          <w:rFonts w:ascii="Times New Roman" w:hAnsi="Times New Roman" w:cs="Times New Roman"/>
          <w:sz w:val="24"/>
          <w:szCs w:val="24"/>
        </w:rPr>
        <w:t>м</w:t>
      </w:r>
      <w:proofErr w:type="spellEnd"/>
      <w:proofErr w:type="gramEnd"/>
      <w:r w:rsidRPr="00A1507A">
        <w:rPr>
          <w:rFonts w:ascii="Times New Roman" w:hAnsi="Times New Roman" w:cs="Times New Roman"/>
          <w:sz w:val="24"/>
          <w:szCs w:val="24"/>
        </w:rPr>
        <w:t xml:space="preserve"> мяча снизу двумя руками. Передача мяча сверху двумя руками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вперѐд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-вверх. Нижняя прямая подача. Подвижные игры: «Не давай мяча водящему», «Круговая лапта». </w:t>
      </w:r>
    </w:p>
    <w:p w:rsidR="001F69E9" w:rsidRPr="00A1507A" w:rsidRDefault="001F69E9" w:rsidP="001F69E9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Баскет</w:t>
      </w:r>
      <w:r w:rsidRPr="00A1507A">
        <w:rPr>
          <w:rFonts w:ascii="Times New Roman" w:hAnsi="Times New Roman" w:cs="Times New Roman"/>
          <w:b/>
          <w:sz w:val="24"/>
          <w:szCs w:val="24"/>
        </w:rPr>
        <w:t xml:space="preserve">бол (12 часов) </w:t>
      </w:r>
    </w:p>
    <w:p w:rsidR="001F69E9" w:rsidRDefault="001F69E9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</w:t>
      </w:r>
      <w:r w:rsidRPr="001F69E9">
        <w:rPr>
          <w:rFonts w:ascii="Times New Roman" w:hAnsi="Times New Roman" w:cs="Times New Roman"/>
          <w:sz w:val="24"/>
          <w:szCs w:val="24"/>
        </w:rPr>
        <w:t xml:space="preserve"> </w:t>
      </w:r>
      <w:r w:rsidRPr="00A1507A">
        <w:rPr>
          <w:rFonts w:ascii="Times New Roman" w:hAnsi="Times New Roman" w:cs="Times New Roman"/>
          <w:sz w:val="24"/>
          <w:szCs w:val="24"/>
        </w:rPr>
        <w:t xml:space="preserve">Основные правила игры в </w:t>
      </w:r>
      <w:r>
        <w:rPr>
          <w:rFonts w:ascii="Times New Roman" w:hAnsi="Times New Roman" w:cs="Times New Roman"/>
          <w:sz w:val="24"/>
          <w:szCs w:val="24"/>
        </w:rPr>
        <w:t>баскетбол.</w:t>
      </w:r>
      <w:r w:rsidRPr="001F69E9">
        <w:rPr>
          <w:rFonts w:ascii="Times New Roman" w:hAnsi="Times New Roman" w:cs="Times New Roman"/>
          <w:sz w:val="24"/>
          <w:szCs w:val="24"/>
        </w:rPr>
        <w:t xml:space="preserve"> </w:t>
      </w:r>
      <w:r w:rsidRPr="00A1507A">
        <w:rPr>
          <w:rFonts w:ascii="Times New Roman" w:hAnsi="Times New Roman" w:cs="Times New Roman"/>
          <w:sz w:val="24"/>
          <w:szCs w:val="24"/>
        </w:rPr>
        <w:t>Понятие о здоровом образе жизни. Режим дня и здоровый образ жизни. Утренняя физическая зарядка.</w:t>
      </w:r>
    </w:p>
    <w:p w:rsidR="001F69E9" w:rsidRPr="001F69E9" w:rsidRDefault="001F69E9" w:rsidP="001F69E9">
      <w:pPr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С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тойки игрока; перемещения; остановка двумя шагами и прыжком; повороты без мяча и с мячом.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овля и передача двумя руками от груди и одной от плеча на месте и в движении без сопротивления защитника  (в парах, тройках, квадрате, круге).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едение в низкой, средней, высокой стойке на месте, в движении по прямой, с изменением направления и скорости; правой, левой рукой.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роски одной и двумя с места и в движении (после ведения, ловли)</w:t>
      </w:r>
      <w:proofErr w:type="gramStart"/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ырывание, выбивание мяча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Т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актика свободного нападения; нападение быстрым прорывом (1:0); взаимодействие двух игроков «Отдай мяча и выйди».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 по упрощённым правилам мини-ба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>скетбола», игровые задания  2:1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3:2,.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>Футбол (5 часов)</w:t>
      </w:r>
      <w:r w:rsidRPr="00A1507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</w:t>
      </w:r>
      <w:r w:rsidRPr="00A1507A">
        <w:rPr>
          <w:rFonts w:ascii="Times New Roman" w:hAnsi="Times New Roman" w:cs="Times New Roman"/>
          <w:sz w:val="24"/>
          <w:szCs w:val="24"/>
        </w:rPr>
        <w:t xml:space="preserve">. Различие между футболом и мини-футболом (фут залом). Физическая нагрузка и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еѐ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влияние на частоту сердечных сокращений (ЧСС). Закаливание организма зимой.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sz w:val="24"/>
          <w:szCs w:val="24"/>
        </w:rPr>
        <w:t xml:space="preserve"> </w:t>
      </w:r>
      <w:r w:rsidRPr="00A1507A">
        <w:rPr>
          <w:rFonts w:ascii="Times New Roman" w:hAnsi="Times New Roman" w:cs="Times New Roman"/>
          <w:b/>
          <w:i/>
          <w:sz w:val="24"/>
          <w:szCs w:val="24"/>
        </w:rPr>
        <w:t>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. Удар ногой с разбега по неподвижному и катящемуся мячу в горизонтальную (полоса шириной 1,5 метра, длиной до 7-8 метров) и вертикальную (полоса шириной 2 метра, длиной 5-6 метров) мишень. Ведение мяча между предметами и с обводкой предметов. Подвижные игры: «Передал – садись», «Передай мяч головой». </w:t>
      </w:r>
    </w:p>
    <w:p w:rsidR="00A1507A" w:rsidRPr="00A1507A" w:rsidRDefault="00A1507A" w:rsidP="00A1507A">
      <w:pPr>
        <w:jc w:val="center"/>
        <w:outlineLvl w:val="0"/>
        <w:rPr>
          <w:rFonts w:ascii="Times New Roman" w:hAnsi="Times New Roman" w:cs="Times New Roman"/>
          <w:b/>
          <w:i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8 класс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Общая физическая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 Упражнения для формирования осанки. Общеукрепляющие упражнения с предметами и без предметов. Бег с ускорением на 30, 40, 50 метров. Бег с высокого старта на 60 - 100 метров. Бег с преодолением препятствий. Челночный бег 3х10 метров, 6х10 метров, длительный бег 10-12 минут. Опорные прыжки, со скакалкой, в длину с места и с разбега, в высоту с разбега,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напрыгивание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и прыжки в глубину. Метание малого мяча на дальность и в цель, метание на дальность отскока от стены, щита. Броски набивного мяча 1 кг. Силовые упражнения: лазание, подтягивание сериями, переворот в упор. Акробатическая комбинация. Упражнения с гантелями. Длинные кувырки через препятствия высотой 60 см. </w:t>
      </w:r>
    </w:p>
    <w:p w:rsidR="00A1507A" w:rsidRPr="00A1507A" w:rsidRDefault="00A1507A" w:rsidP="00A1507A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 xml:space="preserve">Волейбол (12 часов) </w:t>
      </w:r>
    </w:p>
    <w:p w:rsidR="001F69E9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знаний.</w:t>
      </w:r>
      <w:r w:rsidRPr="00A1507A">
        <w:rPr>
          <w:rFonts w:ascii="Times New Roman" w:hAnsi="Times New Roman" w:cs="Times New Roman"/>
          <w:sz w:val="24"/>
          <w:szCs w:val="24"/>
        </w:rPr>
        <w:t xml:space="preserve"> Физические качества человека и их развитие. </w:t>
      </w:r>
      <w:proofErr w:type="spellStart"/>
      <w:proofErr w:type="gramStart"/>
      <w:r w:rsidRPr="00A1507A">
        <w:rPr>
          <w:rFonts w:ascii="Times New Roman" w:hAnsi="Times New Roman" w:cs="Times New Roman"/>
          <w:sz w:val="24"/>
          <w:szCs w:val="24"/>
        </w:rPr>
        <w:t>При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>ѐмы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силовой подготовки.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. </w:t>
      </w:r>
      <w:r w:rsidR="001F69E9">
        <w:rPr>
          <w:rFonts w:ascii="Times New Roman" w:hAnsi="Times New Roman" w:cs="Times New Roman"/>
          <w:sz w:val="24"/>
          <w:szCs w:val="24"/>
        </w:rPr>
        <w:t>При</w:t>
      </w:r>
      <w:r w:rsidR="001F69E9" w:rsidRPr="00A1507A">
        <w:rPr>
          <w:rFonts w:ascii="Times New Roman" w:hAnsi="Times New Roman" w:cs="Times New Roman"/>
          <w:sz w:val="24"/>
          <w:szCs w:val="24"/>
        </w:rPr>
        <w:t>ём</w:t>
      </w:r>
      <w:r w:rsidRPr="00A1507A">
        <w:rPr>
          <w:rFonts w:ascii="Times New Roman" w:hAnsi="Times New Roman" w:cs="Times New Roman"/>
          <w:sz w:val="24"/>
          <w:szCs w:val="24"/>
        </w:rPr>
        <w:t xml:space="preserve"> мяча снизу двумя руками. Передача мяча сверху двумя руками через сетку. Передача мяча с собственным подбрасыванием на </w:t>
      </w:r>
      <w:proofErr w:type="gramStart"/>
      <w:r w:rsidRPr="00A1507A">
        <w:rPr>
          <w:rFonts w:ascii="Times New Roman" w:hAnsi="Times New Roman" w:cs="Times New Roman"/>
          <w:sz w:val="24"/>
          <w:szCs w:val="24"/>
        </w:rPr>
        <w:t>месте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 xml:space="preserve"> после небольших перемещений. Нижняя прямая подача. Подвижные игры: «Не давай мяча водящему», «Пионербол».</w:t>
      </w:r>
    </w:p>
    <w:p w:rsidR="00A1507A" w:rsidRPr="00A1507A" w:rsidRDefault="001F69E9" w:rsidP="00A1507A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Баскет</w:t>
      </w:r>
      <w:r w:rsidRPr="00A1507A">
        <w:rPr>
          <w:rFonts w:ascii="Times New Roman" w:hAnsi="Times New Roman" w:cs="Times New Roman"/>
          <w:b/>
          <w:sz w:val="24"/>
          <w:szCs w:val="24"/>
        </w:rPr>
        <w:t>бол</w:t>
      </w:r>
      <w:r w:rsidR="00A1507A" w:rsidRPr="00A1507A">
        <w:rPr>
          <w:rFonts w:ascii="Times New Roman" w:hAnsi="Times New Roman" w:cs="Times New Roman"/>
          <w:b/>
          <w:sz w:val="24"/>
          <w:szCs w:val="24"/>
        </w:rPr>
        <w:t xml:space="preserve"> (12 часов) </w:t>
      </w:r>
    </w:p>
    <w:p w:rsidR="001F69E9" w:rsidRDefault="001F69E9" w:rsidP="001F69E9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</w:t>
      </w:r>
      <w:r>
        <w:rPr>
          <w:rFonts w:ascii="Times New Roman" w:hAnsi="Times New Roman" w:cs="Times New Roman"/>
          <w:b/>
          <w:i/>
          <w:sz w:val="24"/>
          <w:szCs w:val="24"/>
        </w:rPr>
        <w:t>.</w:t>
      </w:r>
      <w:r w:rsidRPr="001F69E9">
        <w:rPr>
          <w:rFonts w:ascii="Times New Roman" w:hAnsi="Times New Roman" w:cs="Times New Roman"/>
          <w:sz w:val="24"/>
          <w:szCs w:val="24"/>
        </w:rPr>
        <w:t xml:space="preserve"> </w:t>
      </w:r>
      <w:r w:rsidRPr="00A1507A">
        <w:rPr>
          <w:rFonts w:ascii="Times New Roman" w:hAnsi="Times New Roman" w:cs="Times New Roman"/>
          <w:sz w:val="24"/>
          <w:szCs w:val="24"/>
        </w:rPr>
        <w:t>Основные способы регулирования физической нагрузки: по скорости и продолжительности выполнения упражнений.</w:t>
      </w:r>
    </w:p>
    <w:p w:rsidR="007D35F6" w:rsidRPr="001F69E9" w:rsidRDefault="001F69E9" w:rsidP="007D35F6">
      <w:pPr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>.</w:t>
      </w:r>
      <w:r w:rsidR="007D35F6" w:rsidRPr="007D35F6">
        <w:rPr>
          <w:rFonts w:ascii="Times New Roman" w:hAnsi="Times New Roman" w:cs="Times New Roman"/>
          <w:sz w:val="24"/>
          <w:szCs w:val="24"/>
        </w:rPr>
        <w:t xml:space="preserve"> </w:t>
      </w:r>
      <w:r w:rsidR="007D35F6">
        <w:rPr>
          <w:rFonts w:ascii="Times New Roman" w:hAnsi="Times New Roman" w:cs="Times New Roman"/>
          <w:sz w:val="24"/>
          <w:szCs w:val="24"/>
        </w:rPr>
        <w:t>О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становка двумя шагами и прыжком; повороты без мяча и с мячом.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овля и передача двумя руками от груди и одной от плеча на месте и в движении без сопротивления защитника  (в парах, тройках, квадрате, круге).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едение в движении по прямой, с изменением направления и скорости; правой, левой рукой.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роски одной и двумя с места и в движении (после ведения, ловли)</w:t>
      </w:r>
      <w:proofErr w:type="gramStart"/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ырывание, выбивание мяча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>. П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озиционное нападение(5:0) без изменений позиций игрока; нападение быстрым прорывом (1:0); взаимодействие двух игроков «Отдай мяча и выйди».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 по упрощённым правилам мини-баскетбола», игровые задания  2:1,3:1,3:2,3:3.</w:t>
      </w:r>
    </w:p>
    <w:p w:rsidR="00A1507A" w:rsidRPr="00A1507A" w:rsidRDefault="00A1507A" w:rsidP="00A1507A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 xml:space="preserve"> Футбол (5 часов)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знаний.</w:t>
      </w:r>
      <w:r w:rsidRPr="00A1507A">
        <w:rPr>
          <w:rFonts w:ascii="Times New Roman" w:hAnsi="Times New Roman" w:cs="Times New Roman"/>
          <w:sz w:val="24"/>
          <w:szCs w:val="24"/>
        </w:rPr>
        <w:t xml:space="preserve"> Правила самостоятельного выполнения скоростных и силовых упражнений. Правила соревнований по футболу: поле для игры, число игроков, обмундирование футболистов. Составные части ЗОЖ. </w:t>
      </w:r>
    </w:p>
    <w:p w:rsidR="00A1507A" w:rsidRPr="007D35F6" w:rsidRDefault="00A1507A" w:rsidP="007D35F6">
      <w:pPr>
        <w:spacing w:after="0" w:line="240" w:lineRule="auto"/>
        <w:ind w:left="-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. Удар ногой с разбега по неподвижному и катящемуся мячу в горизонтальную (полоса шириной 1,5 метра, длиной до 7-8 метров) и вертикальную (полоса шириной 2 метра, длиной 5-6 метров) мишень. </w:t>
      </w:r>
      <w:r w:rsidR="007D35F6">
        <w:rPr>
          <w:rFonts w:ascii="Times New Roman" w:hAnsi="Times New Roman" w:cs="Times New Roman"/>
          <w:sz w:val="24"/>
          <w:szCs w:val="24"/>
        </w:rPr>
        <w:t>У</w:t>
      </w:r>
      <w:r w:rsidR="007D35F6">
        <w:rPr>
          <w:rFonts w:ascii="Times New Roman" w:eastAsia="Times New Roman" w:hAnsi="Times New Roman"/>
          <w:sz w:val="24"/>
          <w:szCs w:val="24"/>
          <w:lang w:eastAsia="ru-RU"/>
        </w:rPr>
        <w:t xml:space="preserve">дар по катящемуся мячу внешней стороной подъёма, носком, серединой лба; вбрасывание из-за боковой линии с места, с </w:t>
      </w:r>
      <w:proofErr w:type="spellStart"/>
      <w:r w:rsidR="007D35F6">
        <w:rPr>
          <w:rFonts w:ascii="Times New Roman" w:eastAsia="Times New Roman" w:hAnsi="Times New Roman"/>
          <w:sz w:val="24"/>
          <w:szCs w:val="24"/>
          <w:lang w:eastAsia="ru-RU"/>
        </w:rPr>
        <w:t>шага</w:t>
      </w:r>
      <w:proofErr w:type="gramStart"/>
      <w:r w:rsidR="007D35F6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Pr="00A1507A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>едение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мяча между предметами и с обводкой предметов. Эстафеты с ведением мяча, с передачей мяча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партнѐру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. Игра в футбол по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упрощѐнным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правилам (мини-футбол).</w:t>
      </w:r>
    </w:p>
    <w:p w:rsidR="007D35F6" w:rsidRDefault="007D35F6" w:rsidP="00A1507A">
      <w:pPr>
        <w:outlineLvl w:val="0"/>
        <w:rPr>
          <w:rFonts w:ascii="Times New Roman" w:hAnsi="Times New Roman" w:cs="Times New Roman"/>
          <w:b/>
          <w:sz w:val="24"/>
          <w:szCs w:val="24"/>
        </w:rPr>
      </w:pP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>Формы проведения занятий и виды деятельности</w:t>
      </w:r>
      <w:r w:rsidRPr="00A1507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6061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A1507A">
        <w:rPr>
          <w:rFonts w:ascii="Times New Roman" w:hAnsi="Times New Roman" w:cs="Times New Roman"/>
          <w:sz w:val="24"/>
          <w:szCs w:val="24"/>
        </w:rPr>
        <w:t xml:space="preserve">Однонаправленные занятия – посвящены только одному из компонентов подготовки игрока: техники, тактики или общефизической подготовке.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  <w:r w:rsidRPr="00A1507A">
        <w:rPr>
          <w:rFonts w:ascii="Times New Roman" w:hAnsi="Times New Roman" w:cs="Times New Roman"/>
          <w:sz w:val="24"/>
          <w:szCs w:val="24"/>
        </w:rPr>
        <w:t xml:space="preserve">Комбинированные занятия - включают два-три компонента в различных сочетаниях: техническая и физическая подготовка; техническая и тактическая подготовка; техническая, физическая и тактическая подготовка.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 w:rsidRPr="00A1507A">
        <w:rPr>
          <w:rFonts w:ascii="Times New Roman" w:hAnsi="Times New Roman" w:cs="Times New Roman"/>
          <w:sz w:val="24"/>
          <w:szCs w:val="24"/>
        </w:rPr>
        <w:t xml:space="preserve">Целостно-игровые занятия - построены на учебной двухсторонней игре по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упрощенным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правилам, с соблюдением основных правил.</w:t>
      </w:r>
    </w:p>
    <w:p w:rsidR="007D35F6" w:rsidRDefault="007D35F6" w:rsidP="00A1507A">
      <w:pPr>
        <w:outlineLvl w:val="0"/>
        <w:rPr>
          <w:rFonts w:ascii="Times New Roman" w:hAnsi="Times New Roman" w:cs="Times New Roman"/>
          <w:sz w:val="24"/>
          <w:szCs w:val="24"/>
        </w:rPr>
      </w:pPr>
    </w:p>
    <w:p w:rsidR="007D35F6" w:rsidRDefault="007D35F6" w:rsidP="00A1507A">
      <w:pPr>
        <w:outlineLvl w:val="0"/>
        <w:rPr>
          <w:rFonts w:ascii="Times New Roman" w:hAnsi="Times New Roman" w:cs="Times New Roman"/>
          <w:sz w:val="24"/>
          <w:szCs w:val="24"/>
        </w:rPr>
      </w:pPr>
    </w:p>
    <w:p w:rsidR="007D35F6" w:rsidRDefault="007D35F6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  <w:sectPr w:rsidR="007D35F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E3D4B" w:rsidRPr="007D35F6" w:rsidRDefault="00CE3D4B" w:rsidP="00CE3D4B">
      <w:pPr>
        <w:spacing w:after="0"/>
        <w:ind w:left="120"/>
        <w:rPr>
          <w:rFonts w:eastAsiaTheme="minorEastAsia"/>
          <w:lang w:eastAsia="ru-RU"/>
        </w:rPr>
      </w:pPr>
      <w:r w:rsidRPr="007D35F6">
        <w:rPr>
          <w:rFonts w:ascii="Times New Roman" w:eastAsiaTheme="minorEastAsia" w:hAnsi="Times New Roman"/>
          <w:b/>
          <w:color w:val="000000"/>
          <w:sz w:val="28"/>
          <w:lang w:eastAsia="ru-RU"/>
        </w:rPr>
        <w:t xml:space="preserve">7 КЛАСС </w:t>
      </w:r>
    </w:p>
    <w:tbl>
      <w:tblPr>
        <w:tblW w:w="0" w:type="auto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1"/>
        <w:gridCol w:w="4073"/>
        <w:gridCol w:w="666"/>
        <w:gridCol w:w="1276"/>
        <w:gridCol w:w="284"/>
        <w:gridCol w:w="6710"/>
      </w:tblGrid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№ </w:t>
            </w:r>
            <w:proofErr w:type="gramStart"/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п</w:t>
            </w:r>
            <w:proofErr w:type="gramEnd"/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/п </w:t>
            </w:r>
          </w:p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40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Наименование разделов и тем программы </w:t>
            </w:r>
          </w:p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6" w:type="dxa"/>
            <w:gridSpan w:val="3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Количество часов</w:t>
            </w:r>
          </w:p>
        </w:tc>
        <w:tc>
          <w:tcPr>
            <w:tcW w:w="67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Электронные (цифровые) образовательные ресурсы </w:t>
            </w:r>
          </w:p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vMerge/>
            <w:tcMar>
              <w:top w:w="50" w:type="dxa"/>
              <w:left w:w="100" w:type="dxa"/>
            </w:tcMar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4073" w:type="dxa"/>
            <w:vMerge/>
            <w:tcMar>
              <w:top w:w="50" w:type="dxa"/>
              <w:left w:w="100" w:type="dxa"/>
            </w:tcMar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2226" w:type="dxa"/>
            <w:gridSpan w:val="3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Всего </w:t>
            </w:r>
          </w:p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6710" w:type="dxa"/>
            <w:vMerge/>
            <w:tcMar>
              <w:top w:w="50" w:type="dxa"/>
              <w:left w:w="100" w:type="dxa"/>
            </w:tcMar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4040" w:type="dxa"/>
            <w:gridSpan w:val="6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7"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4040" w:type="dxa"/>
            <w:gridSpan w:val="6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ФИЗИЧЕСКОЕ СОВЕРШЕНСТВОВАНИЕ</w:t>
            </w: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hAnsi="Times New Roman" w:cs="Times New Roman"/>
                <w:sz w:val="24"/>
                <w:szCs w:val="24"/>
              </w:rPr>
              <w:t>Общая физическая подготовка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На каждом занятии 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8"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Волейбол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12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9"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Баскетбол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12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0"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Футбол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7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31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34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</w:tr>
    </w:tbl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Pr="007D35F6" w:rsidRDefault="00CE3D4B" w:rsidP="00CE3D4B">
      <w:pPr>
        <w:spacing w:after="0"/>
        <w:ind w:left="120"/>
        <w:rPr>
          <w:rFonts w:eastAsiaTheme="minorEastAsia"/>
          <w:lang w:eastAsia="ru-RU"/>
        </w:rPr>
      </w:pPr>
      <w:r>
        <w:rPr>
          <w:rFonts w:ascii="Times New Roman" w:eastAsiaTheme="minorEastAsia" w:hAnsi="Times New Roman"/>
          <w:b/>
          <w:color w:val="000000"/>
          <w:sz w:val="28"/>
          <w:lang w:eastAsia="ru-RU"/>
        </w:rPr>
        <w:t>8</w:t>
      </w:r>
      <w:r w:rsidRPr="007D35F6">
        <w:rPr>
          <w:rFonts w:ascii="Times New Roman" w:eastAsiaTheme="minorEastAsia" w:hAnsi="Times New Roman"/>
          <w:b/>
          <w:color w:val="000000"/>
          <w:sz w:val="28"/>
          <w:lang w:eastAsia="ru-RU"/>
        </w:rPr>
        <w:t xml:space="preserve"> КЛАСС </w:t>
      </w:r>
    </w:p>
    <w:tbl>
      <w:tblPr>
        <w:tblW w:w="0" w:type="auto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1"/>
        <w:gridCol w:w="4073"/>
        <w:gridCol w:w="666"/>
        <w:gridCol w:w="1276"/>
        <w:gridCol w:w="284"/>
        <w:gridCol w:w="6710"/>
      </w:tblGrid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№ </w:t>
            </w:r>
            <w:proofErr w:type="gramStart"/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п</w:t>
            </w:r>
            <w:proofErr w:type="gramEnd"/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/п </w:t>
            </w:r>
          </w:p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40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Наименование разделов и тем программы </w:t>
            </w:r>
          </w:p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6" w:type="dxa"/>
            <w:gridSpan w:val="3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Количество часов</w:t>
            </w:r>
          </w:p>
        </w:tc>
        <w:tc>
          <w:tcPr>
            <w:tcW w:w="67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Электронные (цифровые) образовательные ресурсы </w:t>
            </w:r>
          </w:p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vMerge/>
            <w:tcMar>
              <w:top w:w="50" w:type="dxa"/>
              <w:left w:w="100" w:type="dxa"/>
            </w:tcMar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4073" w:type="dxa"/>
            <w:vMerge/>
            <w:tcMar>
              <w:top w:w="50" w:type="dxa"/>
              <w:left w:w="100" w:type="dxa"/>
            </w:tcMar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2226" w:type="dxa"/>
            <w:gridSpan w:val="3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Всего </w:t>
            </w:r>
          </w:p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6710" w:type="dxa"/>
            <w:vMerge/>
            <w:tcMar>
              <w:top w:w="50" w:type="dxa"/>
              <w:left w:w="100" w:type="dxa"/>
            </w:tcMar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4040" w:type="dxa"/>
            <w:gridSpan w:val="6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1"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4040" w:type="dxa"/>
            <w:gridSpan w:val="6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ФИЗИЧЕСКОЕ СОВЕРШЕНСТВОВАНИЕ</w:t>
            </w: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hAnsi="Times New Roman" w:cs="Times New Roman"/>
                <w:sz w:val="24"/>
                <w:szCs w:val="24"/>
              </w:rPr>
              <w:t>Общая физическая подготовка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На каждом занятии 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2"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Волейбол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12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3"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Баскетбол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12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4"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Футбол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7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31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</w:tr>
      <w:tr w:rsidR="00CE3D4B" w:rsidRPr="007D35F6" w:rsidTr="00893D88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34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7D35F6" w:rsidRDefault="00CE3D4B" w:rsidP="00893D88">
            <w:pPr>
              <w:rPr>
                <w:rFonts w:eastAsiaTheme="minorEastAsia"/>
                <w:lang w:eastAsia="ru-RU"/>
              </w:rPr>
            </w:pPr>
          </w:p>
        </w:tc>
      </w:tr>
    </w:tbl>
    <w:p w:rsidR="00CE3D4B" w:rsidRPr="00A1507A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  <w:sectPr w:rsidR="00CE3D4B" w:rsidRPr="00A1507A" w:rsidSect="007D35F6">
          <w:pgSz w:w="16838" w:h="11906" w:orient="landscape"/>
          <w:pgMar w:top="851" w:right="1134" w:bottom="1701" w:left="1134" w:header="708" w:footer="708" w:gutter="0"/>
          <w:cols w:space="708"/>
          <w:docGrid w:linePitch="360"/>
        </w:sectPr>
      </w:pPr>
    </w:p>
    <w:p w:rsidR="00CE3D4B" w:rsidRPr="00535146" w:rsidRDefault="00CE3D4B" w:rsidP="00CE3D4B">
      <w:pPr>
        <w:spacing w:after="0"/>
        <w:ind w:left="120"/>
        <w:rPr>
          <w:rFonts w:eastAsiaTheme="minorEastAsia"/>
          <w:lang w:eastAsia="ru-RU"/>
        </w:rPr>
      </w:pPr>
      <w:r w:rsidRPr="00535146">
        <w:rPr>
          <w:rFonts w:ascii="Times New Roman" w:eastAsiaTheme="minorEastAsia" w:hAnsi="Times New Roman"/>
          <w:b/>
          <w:color w:val="000000"/>
          <w:sz w:val="28"/>
          <w:lang w:eastAsia="ru-RU"/>
        </w:rPr>
        <w:t xml:space="preserve">7 КЛАСС </w:t>
      </w:r>
    </w:p>
    <w:tbl>
      <w:tblPr>
        <w:tblW w:w="0" w:type="auto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7"/>
        <w:gridCol w:w="5954"/>
        <w:gridCol w:w="709"/>
        <w:gridCol w:w="714"/>
        <w:gridCol w:w="1516"/>
        <w:gridCol w:w="2234"/>
        <w:gridCol w:w="1516"/>
      </w:tblGrid>
      <w:tr w:rsidR="00CE3D4B" w:rsidRPr="00535146" w:rsidTr="00893D88">
        <w:trPr>
          <w:gridAfter w:val="1"/>
          <w:wAfter w:w="1516" w:type="dxa"/>
          <w:trHeight w:val="144"/>
          <w:tblCellSpacing w:w="20" w:type="nil"/>
        </w:trPr>
        <w:tc>
          <w:tcPr>
            <w:tcW w:w="6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№ </w:t>
            </w:r>
            <w:proofErr w:type="gramStart"/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п</w:t>
            </w:r>
            <w:proofErr w:type="gramEnd"/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/п </w:t>
            </w:r>
          </w:p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595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Тема урока </w:t>
            </w:r>
          </w:p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1423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vMerge/>
            <w:tcMar>
              <w:top w:w="50" w:type="dxa"/>
              <w:left w:w="100" w:type="dxa"/>
            </w:tcMar>
          </w:tcPr>
          <w:p w:rsidR="00CE3D4B" w:rsidRPr="00535146" w:rsidRDefault="00CE3D4B" w:rsidP="00893D88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5954" w:type="dxa"/>
            <w:vMerge/>
            <w:tcMar>
              <w:top w:w="50" w:type="dxa"/>
              <w:left w:w="100" w:type="dxa"/>
            </w:tcMar>
          </w:tcPr>
          <w:p w:rsidR="00CE3D4B" w:rsidRPr="00535146" w:rsidRDefault="00CE3D4B" w:rsidP="00893D88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Всего </w:t>
            </w:r>
          </w:p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Дата изучения </w:t>
            </w:r>
          </w:p>
          <w:p w:rsidR="00CE3D4B" w:rsidRPr="00535146" w:rsidRDefault="00CE3D4B" w:rsidP="00893D88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Электронные цифровые образовательные ресурсы </w:t>
            </w:r>
          </w:p>
          <w:p w:rsidR="00CE3D4B" w:rsidRPr="00535146" w:rsidRDefault="00CE3D4B" w:rsidP="00893D88">
            <w:pPr>
              <w:rPr>
                <w:rFonts w:eastAsiaTheme="minorEastAsia"/>
                <w:lang w:eastAsia="ru-RU"/>
              </w:rPr>
            </w:pPr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Беседа по ТБ ИОТ-010. </w:t>
            </w: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Основные правила игры в волейбол. Самоконтроль и его основные приёмы. Мышечная система человека.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06.09.2024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5"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Сайт ВФСК ГТО </w:t>
            </w:r>
            <w:hyperlink r:id="rId16"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по ТБ ИОТ-042.</w:t>
            </w: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Индивидуальные тактические действия в нападении.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13.09.2024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Прямой нападающий удар после подбрасывания мяча партнёром. Индивидуальные действия игроков в зависимости от позиции игрока на площадке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20.09.2024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7"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4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Индивидуальные тактические действия в защите.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27.09.2024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5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Закрепление техники передачи.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04.10.2024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18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6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Передача мяча в двойках, тройках, через сетку, в заданную часть площадки. Комбинации из освоенных элементов.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11.10.2024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19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7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Верхняя прямая подача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18.10.2024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8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Закрепление техники приёма мяча с подачи. Комбинации из освоенных элементов: приём, передача, блокирование.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25.10.2024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9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Закрепление техники приёма мяча с подачи. Комбинации из освоенных элементов: приём, передача, блокирование.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08.11.2024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10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Взаимодействие игроков на площадке. Двусторонняя учебная игра.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15.11.2024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11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Взаимодействие игроков на площадке. Двусторонняя учебная игра.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pP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22.11.2024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Default="00266691" w:rsidP="00893D88">
            <w:pPr>
              <w:spacing w:after="0"/>
              <w:ind w:left="135"/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12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Подвижные игры и эстафеты. Игры и игровые задания по упрощённым правилам.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29.11.2024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13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Двусторонняя учебная игра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волейбол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06.12.2024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14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Основные правила игры в баскетбол. Понятие о здоровом образе жизни. Режим дня и здоровый образ жизни. Утренняя физическая зарядка.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13.12.2024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15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по ТБ ИОТ-042.</w:t>
            </w: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С</w:t>
            </w: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тойки баскетболиста; перемещения; остановка прыжком; повороты без мяча и с мячом.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20.12.2024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20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16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Остановка двумя шагами. Ловля и передачи двумя от груди на </w:t>
            </w:r>
            <w:proofErr w:type="gramStart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месте</w:t>
            </w:r>
            <w:proofErr w:type="gramEnd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27.12.2024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17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Ловля и передачи одной от плеча. Ведение на </w:t>
            </w:r>
            <w:proofErr w:type="gramStart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месте</w:t>
            </w:r>
            <w:proofErr w:type="gramEnd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с разной высотой отскока.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10.01.2025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21"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18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Ловля и передачи в движении по кругу. Ведение с изменением направления.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17.01.2025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22"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19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Ведение мяча.  Броски двумя с места. Вырывание, выбивание мяча.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24.01.2025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20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Броски одной и двумя с места и в движении после ведения. Игровые задания  2:1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31.01.2025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21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Тактика свободного нападения; Игра по упрощённым правилам мини-баскетбола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07.02.2025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22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Игровые задания  3:2. Штрафной бросок.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14.02.2025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23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Тактика свободного нападения; Игра по упрощённым правилам мини-баскетбола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21.02.2025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24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Нападение быстрым прорывом (1:0) Игра по упрощённым правилам мини-баскетбола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28.02.2025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25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Взаимодействие двух игроков «Отдай мяча и выйди». Игра по упрощённым правилам мини-баскетбола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07.03.2025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ascii="Times New Roman" w:eastAsiaTheme="minorEastAsia" w:hAnsi="Times New Roman" w:cs="Times New Roman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24"/>
                <w:lang w:eastAsia="ru-RU"/>
              </w:rPr>
              <w:t>26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Игра по упрощённым правилам мини-баскетбола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14.04.2025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lang w:eastAsia="ru-RU"/>
              </w:rPr>
            </w:pPr>
            <w:hyperlink r:id="rId23">
              <w:r w:rsidR="00CE3D4B" w:rsidRPr="00535146">
                <w:rPr>
                  <w:rFonts w:ascii="Times New Roman" w:eastAsiaTheme="minorEastAsia" w:hAnsi="Times New Roman" w:cs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535146">
              <w:rPr>
                <w:rFonts w:ascii="Times New Roman" w:eastAsiaTheme="minorEastAsia" w:hAnsi="Times New Roman" w:cs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ascii="Times New Roman" w:eastAsiaTheme="minorEastAsia" w:hAnsi="Times New Roman" w:cs="Times New Roman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24"/>
                <w:lang w:eastAsia="ru-RU"/>
              </w:rPr>
              <w:t>27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Различие между футболом и мини-футболом (фут залом). Физическая нагрузка и </w:t>
            </w:r>
            <w:proofErr w:type="spellStart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еѐ</w:t>
            </w:r>
            <w:proofErr w:type="spellEnd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влияние на частоту сердечных сокращений (ЧСС). Закаливание организма зимой. 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21.03.2025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 w:cs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28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по ТБ ИОТ-042.</w:t>
            </w: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Удар по мячу. Удары по воротам указанными способами на точность (меткость) попадания мячом в цель. Удар ногой с разбега по неподвижному и катящемуся мячу в мишень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04.04.2025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24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29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Ведение мяча между предметами и с обводкой предметов. 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11.04.2025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25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30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Ведение мяча по прямой с изменением направления движения и скорости ведения без сопротивления защитника, с пассивным и активным сопротивлением защитника</w:t>
            </w:r>
            <w:proofErr w:type="gramStart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едущей и не ведущей ногой. 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18.04.2025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26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31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Правила игры в футбол. Игра по упрощённым правилам.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25.04.2025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27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32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Ложные движения. Игра по упрощённым правилам.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31.04.2025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33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Подвижные игры: «Передал – садись», «Передай мяч головой». Эстафеты.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8E5E64" w:rsidRDefault="00CE3D4B" w:rsidP="00893D88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CE3D4B" w:rsidRDefault="00CE3D4B" w:rsidP="00893D88">
            <w:r>
              <w:rPr>
                <w:rFonts w:eastAsiaTheme="minorEastAsia"/>
                <w:lang w:eastAsia="ru-RU"/>
              </w:rPr>
              <w:t>16.04.2025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34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01517D">
              <w:rPr>
                <w:rFonts w:ascii="Times New Roman" w:hAnsi="Times New Roman" w:cs="Times New Roman"/>
                <w:sz w:val="24"/>
                <w:szCs w:val="24"/>
              </w:rPr>
              <w:t xml:space="preserve">Игра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футбол </w:t>
            </w:r>
            <w:r w:rsidRPr="0001517D">
              <w:rPr>
                <w:rFonts w:ascii="Times New Roman" w:hAnsi="Times New Roman" w:cs="Times New Roman"/>
                <w:sz w:val="24"/>
                <w:szCs w:val="24"/>
              </w:rPr>
              <w:t>по правилам</w:t>
            </w:r>
            <w:r>
              <w:t>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23.04.2025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266691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28">
              <w:r w:rsidR="00CE3D4B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CE3D4B"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CE3D4B" w:rsidRPr="00535146" w:rsidTr="00893D88">
        <w:trPr>
          <w:trHeight w:val="144"/>
          <w:tblCellSpacing w:w="20" w:type="nil"/>
        </w:trPr>
        <w:tc>
          <w:tcPr>
            <w:tcW w:w="6621" w:type="dxa"/>
            <w:gridSpan w:val="2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34</w:t>
            </w:r>
          </w:p>
        </w:tc>
        <w:tc>
          <w:tcPr>
            <w:tcW w:w="5980" w:type="dxa"/>
            <w:gridSpan w:val="4"/>
            <w:tcMar>
              <w:top w:w="50" w:type="dxa"/>
              <w:left w:w="100" w:type="dxa"/>
            </w:tcMar>
            <w:vAlign w:val="center"/>
          </w:tcPr>
          <w:p w:rsidR="00CE3D4B" w:rsidRPr="00535146" w:rsidRDefault="00CE3D4B" w:rsidP="00893D88">
            <w:pPr>
              <w:rPr>
                <w:rFonts w:eastAsiaTheme="minorEastAsia"/>
                <w:lang w:eastAsia="ru-RU"/>
              </w:rPr>
            </w:pPr>
          </w:p>
        </w:tc>
      </w:tr>
    </w:tbl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8 КЛАСС </w:t>
      </w:r>
    </w:p>
    <w:tbl>
      <w:tblPr>
        <w:tblW w:w="0" w:type="auto"/>
        <w:tblCellSpacing w:w="20" w:type="nil"/>
        <w:tblLayout w:type="fixed"/>
        <w:tblLook w:val="04A0" w:firstRow="1" w:lastRow="0" w:firstColumn="1" w:lastColumn="0" w:noHBand="0" w:noVBand="1"/>
      </w:tblPr>
      <w:tblGrid>
        <w:gridCol w:w="667"/>
        <w:gridCol w:w="5954"/>
        <w:gridCol w:w="709"/>
        <w:gridCol w:w="714"/>
        <w:gridCol w:w="278"/>
        <w:gridCol w:w="1423"/>
        <w:gridCol w:w="2049"/>
        <w:gridCol w:w="1701"/>
      </w:tblGrid>
      <w:tr w:rsidR="00CE3D4B" w:rsidTr="00893D88">
        <w:trPr>
          <w:gridAfter w:val="1"/>
          <w:wAfter w:w="1701" w:type="dxa"/>
          <w:trHeight w:val="144"/>
          <w:tblCellSpacing w:w="20" w:type="nil"/>
        </w:trPr>
        <w:tc>
          <w:tcPr>
            <w:tcW w:w="6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CE3D4B" w:rsidRDefault="00CE3D4B" w:rsidP="00893D88">
            <w:pPr>
              <w:spacing w:after="0"/>
              <w:ind w:left="135"/>
            </w:pPr>
          </w:p>
        </w:tc>
        <w:tc>
          <w:tcPr>
            <w:tcW w:w="59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E3D4B" w:rsidRDefault="00CE3D4B" w:rsidP="00893D88">
            <w:pPr>
              <w:spacing w:after="0"/>
              <w:ind w:left="135"/>
            </w:pPr>
          </w:p>
        </w:tc>
        <w:tc>
          <w:tcPr>
            <w:tcW w:w="14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</w:p>
        </w:tc>
        <w:tc>
          <w:tcPr>
            <w:tcW w:w="37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/>
        </w:tc>
        <w:tc>
          <w:tcPr>
            <w:tcW w:w="59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E3D4B" w:rsidRDefault="00CE3D4B" w:rsidP="00893D88">
            <w:pPr>
              <w:spacing w:after="0"/>
              <w:ind w:left="135"/>
            </w:pP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</w:p>
          <w:p w:rsidR="00CE3D4B" w:rsidRDefault="00CE3D4B" w:rsidP="00893D8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E3D4B" w:rsidRDefault="00CE3D4B" w:rsidP="00893D88"/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E3D4B" w:rsidRDefault="00CE3D4B" w:rsidP="00893D88"/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Беседа по ТБ ИОТ-010. </w:t>
            </w: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правила игры в волейбол. Физические качества человека и их развитие. Приёмы силовой подготовки. </w:t>
            </w:r>
          </w:p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t>06.09.2024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266691" w:rsidP="00893D88">
            <w:pPr>
              <w:spacing w:after="0"/>
              <w:ind w:left="135"/>
            </w:pPr>
            <w:hyperlink r:id="rId29" w:history="1">
              <w:r w:rsidR="00CE3D4B" w:rsidRPr="0089125E">
                <w:rPr>
                  <w:rStyle w:val="a6"/>
                </w:rPr>
                <w:t>https://fk12.ru/books/fizicheskaya-kultura-8-9-klassy-lyah</w:t>
              </w:r>
            </w:hyperlink>
            <w:r w:rsidR="00CE3D4B">
              <w:t xml:space="preserve"> 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Беседа по ТБ ИОт-042. Совершенствование техники верхней, нижней передачи.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t>13.09.2024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30" w:history="1">
              <w:r w:rsidR="00CE3D4B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  <w:r w:rsidR="00CE3D4B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Прямой нападающий удар после подбрасывания мяча партнёром.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t>20.09.2024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266691" w:rsidP="00893D88">
            <w:pPr>
              <w:spacing w:after="0"/>
              <w:ind w:left="135"/>
            </w:pPr>
            <w:hyperlink r:id="rId31" w:history="1">
              <w:r w:rsidR="00CE3D4B" w:rsidRPr="0089125E">
                <w:rPr>
                  <w:rStyle w:val="a6"/>
                </w:rPr>
                <w:t>https://fk12.ru/books/fizicheskaya-kultura-8-9-klassy-lyah</w:t>
              </w:r>
            </w:hyperlink>
            <w:r w:rsidR="00CE3D4B">
              <w:t xml:space="preserve"> </w:t>
            </w:r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Совершенствование верхней прямой подачи.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t>27.09.2024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Верхняя прямая подача в заданную зону площадки.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t>04.10.2024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33" w:history="1">
              <w:r w:rsidR="00CE3D4B" w:rsidRPr="0089125E">
                <w:rPr>
                  <w:rStyle w:val="a6"/>
                </w:rPr>
                <w:t>https://fk12.ru/books/fizicheskaya-kultura-8-9-klassy-lyah</w:t>
              </w:r>
            </w:hyperlink>
            <w:r w:rsidR="00CE3D4B">
              <w:t xml:space="preserve"> 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Совершенствование приёма мяча с подачи и в защите.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t>11.10.2024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CE3D4B" w:rsidP="00893D88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Приёма мяча с подачи. Комбинации из освоенных элементов: приём, передача, блокирование.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18.10.2024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35" w:history="1">
              <w:r w:rsidR="00CE3D4B" w:rsidRPr="0089125E">
                <w:rPr>
                  <w:rStyle w:val="a6"/>
                </w:rPr>
                <w:t>https://fk12.ru/books/fizicheskaya-kultura-8-9-klassy-lyah</w:t>
              </w:r>
            </w:hyperlink>
            <w:r w:rsidR="00CE3D4B">
              <w:t xml:space="preserve"> </w:t>
            </w:r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Двусторонняя учебная игра. Игры и игровые задания по упрощённым правилам, с ограничением пространства и с ограниченным количеством игроков.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25.10.2024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Двусторонняя учебная игра. Взаимодействие игроков на площадке в нападении и защите. Игра по правилам.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08.11.2024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37" w:history="1">
              <w:r w:rsidR="00CE3D4B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  <w:r w:rsidR="00CE3D4B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Одиночное блокирование. Приём мяча, отражённого сеткой. Одиночное блокирование и страховка.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15.11.2024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Одиночное блокирование. Действия и размещение игроков в защите. «Доигрывание» мяча.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t>22.11.2024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Страховка при блокировании. Игра по правилам.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29.11.2024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40">
              <w:r w:rsidR="00CE3D4B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CE3D4B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Страховка при блокировании. Игра по правилам.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t>06.12.2024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266691" w:rsidP="00893D88">
            <w:pPr>
              <w:spacing w:after="0"/>
              <w:ind w:left="135"/>
            </w:pPr>
            <w:hyperlink r:id="rId41" w:history="1">
              <w:r w:rsidR="00CE3D4B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Основные способы регулирования физической нагрузки: по скорости и продолжительности выполнения упражнений.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13.12.2024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42" w:history="1">
              <w:r w:rsidR="00CE3D4B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  <w:r w:rsidR="00CE3D4B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по ТБ ИОТ-042.</w:t>
            </w: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 О</w:t>
            </w: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становка двумя шагами</w:t>
            </w:r>
            <w:proofErr w:type="gramStart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повороты без мяча и с мячом.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20.12.2024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43" w:history="1">
              <w:r w:rsidR="00CE3D4B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  <w:r w:rsidR="00CE3D4B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Ловля и передача одной от плеча в движении без сопротивления защитника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27.12.2024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CE3D4B" w:rsidP="00893D88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в движении по прямой, с изменением направления и скорости; правой, левой рукой.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10.01.2025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45">
              <w:r w:rsidR="00CE3D4B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CE3D4B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Броски одной и двумя с места и в движении (после ведения, ловли)</w:t>
            </w:r>
            <w:proofErr w:type="gramStart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Игровые задания  2:1.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17.01.2025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46">
              <w:r w:rsidR="00CE3D4B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CE3D4B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Броски одной и двумя с места и в движении (после ведения, ловли)</w:t>
            </w:r>
            <w:proofErr w:type="gramStart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Игровые задания  2:1.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24.01.2025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47">
              <w:r w:rsidR="00CE3D4B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CE3D4B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Взаимодействие двух игроков «Отдай мяча и выйди».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31.01.2025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266691" w:rsidP="00893D88">
            <w:pPr>
              <w:spacing w:after="0"/>
              <w:ind w:left="135"/>
            </w:pPr>
            <w:hyperlink r:id="rId48" w:history="1">
              <w:r w:rsidR="00CE3D4B" w:rsidRPr="0089125E">
                <w:rPr>
                  <w:rStyle w:val="a6"/>
                </w:rPr>
                <w:t>https://fk12.ru/books/fizicheskaya-kultura-8-9-klassy-lyah</w:t>
              </w:r>
            </w:hyperlink>
            <w:r w:rsidR="00CE3D4B">
              <w:t xml:space="preserve"> 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Позиционное нападение(5:0) без изменений позиций игрока; Вырывание, выбивание мяча.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07.02.2025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49">
              <w:r w:rsidR="00CE3D4B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CE3D4B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Позиционное нападение(5:0) без изменений позиций игрока; Броски одной в прыжке с сопротивлением.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14.02.2025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266691" w:rsidP="00893D88">
            <w:pPr>
              <w:spacing w:after="0"/>
              <w:ind w:left="135"/>
            </w:pPr>
            <w:hyperlink r:id="rId50" w:history="1">
              <w:r w:rsidR="00CE3D4B" w:rsidRPr="0089125E">
                <w:rPr>
                  <w:rStyle w:val="a6"/>
                </w:rPr>
                <w:t>https://fk12.ru/books/fizicheskaya-kultura-8-9-klassy-lyah</w:t>
              </w:r>
            </w:hyperlink>
            <w:r w:rsidR="00CE3D4B">
              <w:t xml:space="preserve"> </w:t>
            </w:r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Нападение быстрым прорывом (1:0). Штрафной бросок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21.02.2025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266691" w:rsidP="00893D88">
            <w:pPr>
              <w:spacing w:after="0"/>
              <w:ind w:left="135"/>
            </w:pPr>
            <w:hyperlink r:id="rId51" w:history="1">
              <w:r w:rsidR="00CE3D4B" w:rsidRPr="0089125E">
                <w:rPr>
                  <w:rStyle w:val="a6"/>
                </w:rPr>
                <w:t>https://fk12.ru/books/fizicheskaya-kultura-8-9-klassy-lyah</w:t>
              </w:r>
            </w:hyperlink>
            <w:r w:rsidR="00CE3D4B">
              <w:t xml:space="preserve"> </w:t>
            </w:r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Игра по упрощённым правилам мини-баскетбола, игровые задания  3:2.</w:t>
            </w:r>
          </w:p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28.02.2025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266691" w:rsidP="00893D88">
            <w:pPr>
              <w:spacing w:after="0"/>
              <w:ind w:left="135"/>
            </w:pPr>
            <w:hyperlink r:id="rId52" w:history="1">
              <w:r w:rsidR="00CE3D4B" w:rsidRPr="0089125E">
                <w:rPr>
                  <w:rStyle w:val="a6"/>
                </w:rPr>
                <w:t>https://fk12.ru/books/fizicheskaya-kultura-8-9-klassy-lyah</w:t>
              </w:r>
            </w:hyperlink>
            <w:r w:rsidR="00CE3D4B">
              <w:t xml:space="preserve"> 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Игра по упрощённым правилам мини-баскетбола. игровые задания  3:3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07.03.2025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53">
              <w:r w:rsidR="00CE3D4B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CE3D4B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Двусторонняя игра в баскетбол.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14.03.2025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54" w:history="1">
              <w:r w:rsidR="00CE3D4B" w:rsidRPr="0089125E">
                <w:rPr>
                  <w:rStyle w:val="a6"/>
                </w:rPr>
                <w:t>https://fk12.ru/books/fizicheskaya-kultura-8-9-klassy-lyah</w:t>
              </w:r>
            </w:hyperlink>
            <w:r w:rsidR="00CE3D4B">
              <w:t xml:space="preserve"> 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Правила самостоятельного выполнения скоростных и силовых упражнений. Правила соревнований по футболу: поле для игры, число игроков, обмундирование футболистов. Составные части ЗОЖ.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21.03.2025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55">
              <w:r w:rsidR="00CE3D4B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CE3D4B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по ТБ ИОТ-042.</w:t>
            </w: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 Ведение мяча между предметами и с обводкой предметов.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04.04.2025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Удар по мячу. Удары по неподвижному и катящемуся мячу. Остановка катящегося, летящего мяча. Удар головой (по летящему мячу).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11.04.2025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Удар по летящему мячу внутренней стороной стопы и средней частью подъёма.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18.04.2025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Удары по воротам указанными способами на точность (меткость) попадания мячом в цель.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25.04.2025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Удары ногой с разбега по неподвижному и катящемуся мячу в мишень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CE3D4B" w:rsidRDefault="00CE3D4B" w:rsidP="00893D88">
            <w:r>
              <w:t>31.04.2025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266691" w:rsidP="00893D88">
            <w:pPr>
              <w:spacing w:after="0"/>
              <w:ind w:left="135"/>
            </w:pPr>
            <w:hyperlink r:id="rId60" w:history="1">
              <w:r w:rsidR="00CE3D4B" w:rsidRPr="0089125E">
                <w:rPr>
                  <w:rStyle w:val="a6"/>
                </w:rPr>
                <w:t>https://fk12.ru/books/fizicheskaya-kultura-8-9-klassy-lyah</w:t>
              </w:r>
            </w:hyperlink>
            <w:r w:rsidR="00CE3D4B">
              <w:t xml:space="preserve"> 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Ведение мяча по прямой с изменением направления движения и скорости ведения без сопротивления защитника, с пассивным и активным сопротивлением защитника</w:t>
            </w:r>
            <w:proofErr w:type="gramStart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едущей и не ведущей ногой.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t>16.05.2025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61">
              <w:r w:rsidR="00CE3D4B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CE3D4B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CE3D4B" w:rsidRPr="007048A7" w:rsidTr="00893D88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081D56" w:rsidRDefault="00CE3D4B" w:rsidP="00893D8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Ложные движения</w:t>
            </w:r>
            <w:proofErr w:type="gramStart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 Игра в футбол по упрощённым правилам (мини-футбол).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</w:pPr>
            <w:r>
              <w:t>23.05.2025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266691" w:rsidP="00893D88">
            <w:pPr>
              <w:spacing w:after="0"/>
              <w:ind w:left="135"/>
            </w:pPr>
            <w:hyperlink r:id="rId62">
              <w:r w:rsidR="00CE3D4B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E3D4B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E3D4B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CE3D4B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  <w:r w:rsidR="00CE3D4B">
              <w:t xml:space="preserve"> </w:t>
            </w:r>
            <w:hyperlink r:id="rId63" w:history="1">
              <w:r w:rsidR="00CE3D4B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  <w:r w:rsidR="00CE3D4B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</w:tr>
      <w:tr w:rsidR="00CE3D4B" w:rsidTr="00893D88">
        <w:trPr>
          <w:trHeight w:val="144"/>
          <w:tblCellSpacing w:w="20" w:type="nil"/>
        </w:trPr>
        <w:tc>
          <w:tcPr>
            <w:tcW w:w="66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Pr="007048A7" w:rsidRDefault="00CE3D4B" w:rsidP="00893D88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>
            <w:pPr>
              <w:spacing w:after="0"/>
              <w:ind w:left="135"/>
              <w:jc w:val="center"/>
            </w:pPr>
          </w:p>
        </w:tc>
        <w:tc>
          <w:tcPr>
            <w:tcW w:w="51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E3D4B" w:rsidRDefault="00CE3D4B" w:rsidP="00893D88"/>
        </w:tc>
      </w:tr>
    </w:tbl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CE3D4B" w:rsidRDefault="00CE3D4B" w:rsidP="00CE3D4B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01517D" w:rsidRDefault="0001517D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  <w:sectPr w:rsidR="0001517D" w:rsidSect="007D35F6">
          <w:pgSz w:w="16838" w:h="11906" w:orient="landscape"/>
          <w:pgMar w:top="851" w:right="1134" w:bottom="1701" w:left="1134" w:header="708" w:footer="708" w:gutter="0"/>
          <w:cols w:space="708"/>
          <w:docGrid w:linePitch="360"/>
        </w:sectPr>
      </w:pPr>
    </w:p>
    <w:p w:rsidR="0001517D" w:rsidRPr="0001517D" w:rsidRDefault="0001517D" w:rsidP="0001517D">
      <w:pPr>
        <w:spacing w:after="0"/>
        <w:ind w:left="120"/>
        <w:rPr>
          <w:rFonts w:eastAsiaTheme="minorEastAsia"/>
          <w:lang w:eastAsia="ru-RU"/>
        </w:rPr>
      </w:pPr>
      <w:bookmarkStart w:id="5" w:name="block-26132704"/>
      <w:r w:rsidRPr="0001517D">
        <w:rPr>
          <w:rFonts w:ascii="Times New Roman" w:eastAsiaTheme="minorEastAsia" w:hAnsi="Times New Roman"/>
          <w:b/>
          <w:color w:val="000000"/>
          <w:sz w:val="28"/>
          <w:lang w:eastAsia="ru-RU"/>
        </w:rPr>
        <w:t>УЧЕБНО-МЕТОДИЧЕСКОЕ ОБЕСПЕЧЕНИЕ ОБРАЗОВАТЕЛЬНОГО ПРОЦЕССА</w:t>
      </w:r>
    </w:p>
    <w:p w:rsidR="0001517D" w:rsidRPr="0001517D" w:rsidRDefault="0001517D" w:rsidP="0001517D">
      <w:pPr>
        <w:spacing w:after="0" w:line="480" w:lineRule="auto"/>
        <w:ind w:left="120"/>
        <w:rPr>
          <w:rFonts w:eastAsiaTheme="minorEastAsia"/>
          <w:lang w:eastAsia="ru-RU"/>
        </w:rPr>
      </w:pPr>
      <w:r w:rsidRPr="0001517D">
        <w:rPr>
          <w:rFonts w:ascii="Times New Roman" w:eastAsiaTheme="minorEastAsia" w:hAnsi="Times New Roman"/>
          <w:b/>
          <w:color w:val="000000"/>
          <w:sz w:val="28"/>
          <w:lang w:eastAsia="ru-RU"/>
        </w:rPr>
        <w:t>ОБЯЗАТЕЛЬНЫЕ УЧЕБНЫЕ МАТЕРИАЛЫ ДЛЯ УЧЕНИКА</w:t>
      </w:r>
    </w:p>
    <w:p w:rsidR="0001517D" w:rsidRPr="0001517D" w:rsidRDefault="0001517D" w:rsidP="0001517D">
      <w:pPr>
        <w:spacing w:after="0" w:line="480" w:lineRule="auto"/>
        <w:ind w:left="120"/>
        <w:rPr>
          <w:rFonts w:eastAsiaTheme="minorEastAsia"/>
          <w:lang w:eastAsia="ru-RU"/>
        </w:rPr>
      </w:pPr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• Физическая культура, 5-7 классы/ 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Виленский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М.Я., 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Туревский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И.М., 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Торочкова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Т.Ю. и другие; под редакцией 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Виленского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М.Я., Акционерное общество «Издательство «Просвещение»</w:t>
      </w:r>
      <w:r w:rsidRPr="0001517D">
        <w:rPr>
          <w:rFonts w:eastAsiaTheme="minorEastAsia"/>
          <w:sz w:val="28"/>
          <w:lang w:eastAsia="ru-RU"/>
        </w:rPr>
        <w:br/>
      </w:r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• Физическая культура, 8-9 классы/ Лях В.И., Акционерное общество «Издательство «Просвещение»</w:t>
      </w:r>
      <w:r w:rsidRPr="0001517D">
        <w:rPr>
          <w:rFonts w:eastAsiaTheme="minorEastAsia"/>
          <w:sz w:val="28"/>
          <w:lang w:eastAsia="ru-RU"/>
        </w:rPr>
        <w:br/>
      </w:r>
    </w:p>
    <w:p w:rsidR="0001517D" w:rsidRPr="0001517D" w:rsidRDefault="0001517D" w:rsidP="0001517D">
      <w:pPr>
        <w:spacing w:after="0"/>
        <w:ind w:left="120"/>
        <w:rPr>
          <w:rFonts w:eastAsiaTheme="minorEastAsia"/>
          <w:lang w:eastAsia="ru-RU"/>
        </w:rPr>
      </w:pPr>
    </w:p>
    <w:p w:rsidR="0001517D" w:rsidRPr="0001517D" w:rsidRDefault="0001517D" w:rsidP="0001517D">
      <w:pPr>
        <w:spacing w:after="0" w:line="480" w:lineRule="auto"/>
        <w:ind w:left="120"/>
        <w:rPr>
          <w:rFonts w:eastAsiaTheme="minorEastAsia"/>
          <w:lang w:eastAsia="ru-RU"/>
        </w:rPr>
      </w:pPr>
      <w:r w:rsidRPr="0001517D">
        <w:rPr>
          <w:rFonts w:ascii="Times New Roman" w:eastAsiaTheme="minorEastAsia" w:hAnsi="Times New Roman"/>
          <w:b/>
          <w:color w:val="000000"/>
          <w:sz w:val="28"/>
          <w:lang w:eastAsia="ru-RU"/>
        </w:rPr>
        <w:t>МЕТОДИЧЕСКИЕ МАТЕРИАЛЫ ДЛЯ УЧИТЕЛЯ</w:t>
      </w:r>
    </w:p>
    <w:p w:rsidR="0001517D" w:rsidRPr="002F31E4" w:rsidRDefault="0001517D" w:rsidP="002F31E4">
      <w:pPr>
        <w:pStyle w:val="a5"/>
        <w:numPr>
          <w:ilvl w:val="0"/>
          <w:numId w:val="7"/>
        </w:numPr>
        <w:spacing w:after="0" w:line="480" w:lineRule="auto"/>
        <w:rPr>
          <w:rFonts w:eastAsiaTheme="minorEastAsia"/>
          <w:lang w:eastAsia="ru-RU"/>
        </w:rPr>
      </w:pPr>
      <w:r w:rsidRPr="002F31E4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Лях В.И. Физическая культура. 8-9 классы. Методические рекомендации. Пособие для </w:t>
      </w:r>
      <w:proofErr w:type="spellStart"/>
      <w:r w:rsidRPr="002F31E4">
        <w:rPr>
          <w:rFonts w:ascii="Times New Roman" w:eastAsiaTheme="minorEastAsia" w:hAnsi="Times New Roman"/>
          <w:color w:val="000000"/>
          <w:sz w:val="28"/>
          <w:lang w:eastAsia="ru-RU"/>
        </w:rPr>
        <w:t>учителейобщеобразовательных</w:t>
      </w:r>
      <w:proofErr w:type="spellEnd"/>
      <w:r w:rsidRPr="002F31E4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организаций. - Москва: «Просвещение»,2014</w:t>
      </w:r>
      <w:r w:rsidRPr="002F31E4">
        <w:rPr>
          <w:rFonts w:eastAsiaTheme="minorEastAsia"/>
          <w:sz w:val="28"/>
          <w:lang w:eastAsia="ru-RU"/>
        </w:rPr>
        <w:br/>
      </w:r>
      <w:bookmarkStart w:id="6" w:name="ce666534-2f9f-48e1-9f7c-2e635e3b9ede"/>
      <w:bookmarkEnd w:id="6"/>
    </w:p>
    <w:p w:rsidR="0001517D" w:rsidRPr="0001517D" w:rsidRDefault="0001517D" w:rsidP="0001517D">
      <w:pPr>
        <w:spacing w:after="0"/>
        <w:ind w:left="120"/>
        <w:rPr>
          <w:rFonts w:eastAsiaTheme="minorEastAsia"/>
          <w:lang w:eastAsia="ru-RU"/>
        </w:rPr>
      </w:pPr>
    </w:p>
    <w:p w:rsidR="0001517D" w:rsidRPr="0001517D" w:rsidRDefault="0001517D" w:rsidP="0001517D">
      <w:pPr>
        <w:spacing w:after="0" w:line="480" w:lineRule="auto"/>
        <w:ind w:left="120"/>
        <w:rPr>
          <w:rFonts w:eastAsiaTheme="minorEastAsia"/>
          <w:lang w:eastAsia="ru-RU"/>
        </w:rPr>
      </w:pPr>
      <w:r w:rsidRPr="0001517D">
        <w:rPr>
          <w:rFonts w:ascii="Times New Roman" w:eastAsiaTheme="minorEastAsia" w:hAnsi="Times New Roman"/>
          <w:b/>
          <w:color w:val="000000"/>
          <w:sz w:val="28"/>
          <w:lang w:eastAsia="ru-RU"/>
        </w:rPr>
        <w:t>ЦИФРОВЫЕ ОБРАЗОВАТЕЛЬНЫЕ РЕСУРСЫ И РЕСУРСЫ СЕТИ ИНТЕРНЕТ</w:t>
      </w:r>
    </w:p>
    <w:p w:rsidR="0001517D" w:rsidRPr="0001517D" w:rsidRDefault="0001517D" w:rsidP="0001517D">
      <w:pPr>
        <w:spacing w:after="0" w:line="480" w:lineRule="auto"/>
        <w:ind w:left="120"/>
        <w:rPr>
          <w:rFonts w:eastAsiaTheme="minorEastAsia"/>
          <w:lang w:eastAsia="ru-RU"/>
        </w:rPr>
      </w:pPr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1.https://resh.edu.ru/- РЭШ.</w:t>
      </w:r>
      <w:r w:rsidRPr="0001517D">
        <w:rPr>
          <w:rFonts w:eastAsiaTheme="minorEastAsia"/>
          <w:sz w:val="28"/>
          <w:lang w:eastAsia="ru-RU"/>
        </w:rPr>
        <w:br/>
      </w:r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2.http://www.xn----7sbeubfpi3arvkch9j.xn--p1ai/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data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/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documents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/Fizicheskaya-kultura-5-7-kl.pdf</w:t>
      </w:r>
      <w:r w:rsidRPr="0001517D">
        <w:rPr>
          <w:rFonts w:eastAsiaTheme="minorEastAsia"/>
          <w:sz w:val="28"/>
          <w:lang w:eastAsia="ru-RU"/>
        </w:rPr>
        <w:br/>
      </w:r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3.https://pculture.ru/literatura/fizicheskaya-kultura-8-9-klassy-v-i-lyax-a-a-zdanevich/</w:t>
      </w:r>
      <w:r w:rsidRPr="0001517D">
        <w:rPr>
          <w:rFonts w:eastAsiaTheme="minorEastAsia"/>
          <w:sz w:val="28"/>
          <w:lang w:eastAsia="ru-RU"/>
        </w:rPr>
        <w:br/>
      </w:r>
      <w:bookmarkStart w:id="7" w:name="9a54c4b8-b2ef-4fc1-87b1-da44b5d58279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4.Сайт ВФСК ГТО https://www.gto.ru/</w:t>
      </w:r>
      <w:bookmarkEnd w:id="7"/>
    </w:p>
    <w:p w:rsidR="0001517D" w:rsidRPr="0001517D" w:rsidRDefault="0001517D" w:rsidP="0001517D">
      <w:pPr>
        <w:rPr>
          <w:rFonts w:eastAsiaTheme="minorEastAsia"/>
          <w:lang w:eastAsia="ru-RU"/>
        </w:rPr>
        <w:sectPr w:rsidR="0001517D" w:rsidRPr="0001517D">
          <w:pgSz w:w="11906" w:h="16383"/>
          <w:pgMar w:top="1134" w:right="850" w:bottom="1134" w:left="1701" w:header="720" w:footer="720" w:gutter="0"/>
          <w:cols w:space="720"/>
        </w:sectPr>
      </w:pPr>
    </w:p>
    <w:bookmarkEnd w:id="5"/>
    <w:p w:rsidR="0001517D" w:rsidRPr="0001517D" w:rsidRDefault="0001517D" w:rsidP="0001517D">
      <w:pPr>
        <w:rPr>
          <w:rFonts w:eastAsiaTheme="minorEastAsia"/>
          <w:lang w:eastAsia="ru-RU"/>
        </w:rPr>
      </w:pPr>
    </w:p>
    <w:p w:rsidR="00844C4D" w:rsidRDefault="00844C4D" w:rsidP="00175F04">
      <w:pPr>
        <w:sectPr w:rsidR="00844C4D" w:rsidSect="0001517D">
          <w:pgSz w:w="11906" w:h="16838"/>
          <w:pgMar w:top="1134" w:right="851" w:bottom="1134" w:left="1701" w:header="720" w:footer="720" w:gutter="0"/>
          <w:cols w:space="720"/>
        </w:sectPr>
      </w:pPr>
    </w:p>
    <w:p w:rsidR="00154A95" w:rsidRPr="004F6061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154A95" w:rsidRPr="004F6061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4F6061" w:rsidRDefault="004F6061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5F546F" w:rsidRDefault="005F546F" w:rsidP="005F546F">
      <w:pPr>
        <w:spacing w:before="100" w:beforeAutospacing="1" w:after="100" w:afterAutospacing="1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5F546F" w:rsidRDefault="005F546F" w:rsidP="005F546F">
      <w:pPr>
        <w:spacing w:before="100" w:beforeAutospacing="1" w:after="100" w:afterAutospacing="1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285507" w:rsidRPr="00285507" w:rsidRDefault="00285507" w:rsidP="003863B8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sectPr w:rsidR="00285507" w:rsidRPr="00285507" w:rsidSect="0001517D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2777B"/>
    <w:multiLevelType w:val="hybridMultilevel"/>
    <w:tmpl w:val="4712D032"/>
    <w:lvl w:ilvl="0" w:tplc="D64E2F76">
      <w:start w:val="1"/>
      <w:numFmt w:val="bullet"/>
      <w:suff w:val="space"/>
      <w:lvlText w:val="-"/>
      <w:lvlJc w:val="left"/>
      <w:pPr>
        <w:ind w:left="3763" w:hanging="360"/>
      </w:pPr>
      <w:rPr>
        <w:rFonts w:ascii="Symbol" w:eastAsia="Symbol" w:hAnsi="Symbol" w:cs="Symbo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u w:val="none"/>
        <w:effect w:val="none"/>
        <w:vertAlign w:val="baseline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14315890"/>
    <w:multiLevelType w:val="hybridMultilevel"/>
    <w:tmpl w:val="C28025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1346213"/>
    <w:multiLevelType w:val="hybridMultilevel"/>
    <w:tmpl w:val="759699F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394E264E"/>
    <w:multiLevelType w:val="hybridMultilevel"/>
    <w:tmpl w:val="89E6D5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2FA382E"/>
    <w:multiLevelType w:val="hybridMultilevel"/>
    <w:tmpl w:val="0E6ED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81D7796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E5E66F2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C4A6A7E"/>
    <w:multiLevelType w:val="hybridMultilevel"/>
    <w:tmpl w:val="56E0430C"/>
    <w:lvl w:ilvl="0" w:tplc="041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8">
    <w:nsid w:val="7EEB5ABB"/>
    <w:multiLevelType w:val="hybridMultilevel"/>
    <w:tmpl w:val="265873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8"/>
  </w:num>
  <w:num w:numId="4">
    <w:abstractNumId w:val="1"/>
  </w:num>
  <w:num w:numId="5">
    <w:abstractNumId w:val="6"/>
  </w:num>
  <w:num w:numId="6">
    <w:abstractNumId w:val="2"/>
  </w:num>
  <w:num w:numId="7">
    <w:abstractNumId w:val="7"/>
  </w:num>
  <w:num w:numId="8">
    <w:abstractNumId w:val="3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2987"/>
    <w:rsid w:val="0001517D"/>
    <w:rsid w:val="00047390"/>
    <w:rsid w:val="00072752"/>
    <w:rsid w:val="00081D56"/>
    <w:rsid w:val="000941D2"/>
    <w:rsid w:val="000E6E1A"/>
    <w:rsid w:val="00100700"/>
    <w:rsid w:val="00102987"/>
    <w:rsid w:val="00134A01"/>
    <w:rsid w:val="00154A95"/>
    <w:rsid w:val="00175F04"/>
    <w:rsid w:val="001F69E9"/>
    <w:rsid w:val="00266691"/>
    <w:rsid w:val="00285507"/>
    <w:rsid w:val="002F31E4"/>
    <w:rsid w:val="00301B05"/>
    <w:rsid w:val="003863B8"/>
    <w:rsid w:val="004F6061"/>
    <w:rsid w:val="00535146"/>
    <w:rsid w:val="0055233E"/>
    <w:rsid w:val="00566C8A"/>
    <w:rsid w:val="005F546F"/>
    <w:rsid w:val="00600384"/>
    <w:rsid w:val="00626F9B"/>
    <w:rsid w:val="00647566"/>
    <w:rsid w:val="006727F8"/>
    <w:rsid w:val="00700CA4"/>
    <w:rsid w:val="007515CF"/>
    <w:rsid w:val="007572BB"/>
    <w:rsid w:val="00780A34"/>
    <w:rsid w:val="007B0D16"/>
    <w:rsid w:val="007D35F6"/>
    <w:rsid w:val="007F25F2"/>
    <w:rsid w:val="00844C4D"/>
    <w:rsid w:val="00897ADB"/>
    <w:rsid w:val="008E5E64"/>
    <w:rsid w:val="008F4345"/>
    <w:rsid w:val="0090304C"/>
    <w:rsid w:val="00922D51"/>
    <w:rsid w:val="00A1507A"/>
    <w:rsid w:val="00A30AD8"/>
    <w:rsid w:val="00A45143"/>
    <w:rsid w:val="00A70B7E"/>
    <w:rsid w:val="00AF1AB9"/>
    <w:rsid w:val="00B17EE0"/>
    <w:rsid w:val="00BB15FF"/>
    <w:rsid w:val="00BE5F0A"/>
    <w:rsid w:val="00C04628"/>
    <w:rsid w:val="00CA72C6"/>
    <w:rsid w:val="00CE3D4B"/>
    <w:rsid w:val="00CE64BC"/>
    <w:rsid w:val="00CF0086"/>
    <w:rsid w:val="00D27DA1"/>
    <w:rsid w:val="00D756FF"/>
    <w:rsid w:val="00ED40DD"/>
    <w:rsid w:val="00EE3741"/>
    <w:rsid w:val="00EF7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3514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53514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53514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53514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473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CF00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99"/>
    <w:qFormat/>
    <w:rsid w:val="005F546F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566C8A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175F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75F04"/>
    <w:rPr>
      <w:rFonts w:ascii="Tahoma" w:hAnsi="Tahoma" w:cs="Tahoma"/>
      <w:sz w:val="16"/>
      <w:szCs w:val="16"/>
    </w:rPr>
  </w:style>
  <w:style w:type="paragraph" w:customStyle="1" w:styleId="c24">
    <w:name w:val="c24"/>
    <w:basedOn w:val="a"/>
    <w:rsid w:val="00626F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626F9B"/>
  </w:style>
  <w:style w:type="character" w:customStyle="1" w:styleId="c35">
    <w:name w:val="c35"/>
    <w:basedOn w:val="a0"/>
    <w:rsid w:val="00626F9B"/>
  </w:style>
  <w:style w:type="paragraph" w:customStyle="1" w:styleId="c17">
    <w:name w:val="c17"/>
    <w:basedOn w:val="a"/>
    <w:rsid w:val="00626F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626F9B"/>
  </w:style>
  <w:style w:type="character" w:customStyle="1" w:styleId="10">
    <w:name w:val="Заголовок 1 Знак"/>
    <w:basedOn w:val="a0"/>
    <w:link w:val="1"/>
    <w:uiPriority w:val="9"/>
    <w:rsid w:val="0053514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3514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35146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35146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535146"/>
  </w:style>
  <w:style w:type="paragraph" w:styleId="a9">
    <w:name w:val="header"/>
    <w:basedOn w:val="a"/>
    <w:link w:val="aa"/>
    <w:uiPriority w:val="99"/>
    <w:unhideWhenUsed/>
    <w:rsid w:val="00535146"/>
    <w:pPr>
      <w:tabs>
        <w:tab w:val="center" w:pos="4680"/>
        <w:tab w:val="right" w:pos="9360"/>
      </w:tabs>
    </w:pPr>
    <w:rPr>
      <w:rFonts w:eastAsiaTheme="minorEastAsia"/>
      <w:lang w:eastAsia="ru-RU"/>
    </w:rPr>
  </w:style>
  <w:style w:type="character" w:customStyle="1" w:styleId="aa">
    <w:name w:val="Верхний колонтитул Знак"/>
    <w:basedOn w:val="a0"/>
    <w:link w:val="a9"/>
    <w:uiPriority w:val="99"/>
    <w:rsid w:val="00535146"/>
    <w:rPr>
      <w:rFonts w:eastAsiaTheme="minorEastAsia"/>
      <w:lang w:eastAsia="ru-RU"/>
    </w:rPr>
  </w:style>
  <w:style w:type="paragraph" w:styleId="ab">
    <w:name w:val="Normal Indent"/>
    <w:basedOn w:val="a"/>
    <w:uiPriority w:val="99"/>
    <w:unhideWhenUsed/>
    <w:rsid w:val="00535146"/>
    <w:pPr>
      <w:ind w:left="720"/>
    </w:pPr>
    <w:rPr>
      <w:rFonts w:eastAsiaTheme="minorEastAsia"/>
      <w:lang w:eastAsia="ru-RU"/>
    </w:rPr>
  </w:style>
  <w:style w:type="paragraph" w:styleId="ac">
    <w:name w:val="Subtitle"/>
    <w:basedOn w:val="a"/>
    <w:next w:val="a"/>
    <w:link w:val="ad"/>
    <w:uiPriority w:val="11"/>
    <w:qFormat/>
    <w:rsid w:val="00535146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d">
    <w:name w:val="Подзаголовок Знак"/>
    <w:basedOn w:val="a0"/>
    <w:link w:val="ac"/>
    <w:uiPriority w:val="11"/>
    <w:rsid w:val="0053514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e">
    <w:name w:val="Title"/>
    <w:basedOn w:val="a"/>
    <w:next w:val="a"/>
    <w:link w:val="af"/>
    <w:uiPriority w:val="10"/>
    <w:qFormat/>
    <w:rsid w:val="0053514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f">
    <w:name w:val="Название Знак"/>
    <w:basedOn w:val="a0"/>
    <w:link w:val="ae"/>
    <w:uiPriority w:val="10"/>
    <w:rsid w:val="0053514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styleId="af0">
    <w:name w:val="Emphasis"/>
    <w:basedOn w:val="a0"/>
    <w:uiPriority w:val="20"/>
    <w:qFormat/>
    <w:rsid w:val="00535146"/>
    <w:rPr>
      <w:i/>
      <w:iCs/>
    </w:rPr>
  </w:style>
  <w:style w:type="table" w:customStyle="1" w:styleId="12">
    <w:name w:val="Сетка таблицы1"/>
    <w:basedOn w:val="a1"/>
    <w:next w:val="a4"/>
    <w:uiPriority w:val="59"/>
    <w:rsid w:val="00535146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caption"/>
    <w:basedOn w:val="a"/>
    <w:next w:val="a"/>
    <w:uiPriority w:val="35"/>
    <w:semiHidden/>
    <w:unhideWhenUsed/>
    <w:qFormat/>
    <w:rsid w:val="00535146"/>
    <w:pPr>
      <w:spacing w:line="240" w:lineRule="auto"/>
    </w:pPr>
    <w:rPr>
      <w:rFonts w:eastAsiaTheme="minorEastAsia"/>
      <w:b/>
      <w:bCs/>
      <w:color w:val="4F81BD" w:themeColor="accent1"/>
      <w:sz w:val="18"/>
      <w:szCs w:val="1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3514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53514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53514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53514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473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CF00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99"/>
    <w:qFormat/>
    <w:rsid w:val="005F546F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566C8A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175F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75F04"/>
    <w:rPr>
      <w:rFonts w:ascii="Tahoma" w:hAnsi="Tahoma" w:cs="Tahoma"/>
      <w:sz w:val="16"/>
      <w:szCs w:val="16"/>
    </w:rPr>
  </w:style>
  <w:style w:type="paragraph" w:customStyle="1" w:styleId="c24">
    <w:name w:val="c24"/>
    <w:basedOn w:val="a"/>
    <w:rsid w:val="00626F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626F9B"/>
  </w:style>
  <w:style w:type="character" w:customStyle="1" w:styleId="c35">
    <w:name w:val="c35"/>
    <w:basedOn w:val="a0"/>
    <w:rsid w:val="00626F9B"/>
  </w:style>
  <w:style w:type="paragraph" w:customStyle="1" w:styleId="c17">
    <w:name w:val="c17"/>
    <w:basedOn w:val="a"/>
    <w:rsid w:val="00626F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626F9B"/>
  </w:style>
  <w:style w:type="character" w:customStyle="1" w:styleId="10">
    <w:name w:val="Заголовок 1 Знак"/>
    <w:basedOn w:val="a0"/>
    <w:link w:val="1"/>
    <w:uiPriority w:val="9"/>
    <w:rsid w:val="0053514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3514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35146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35146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535146"/>
  </w:style>
  <w:style w:type="paragraph" w:styleId="a9">
    <w:name w:val="header"/>
    <w:basedOn w:val="a"/>
    <w:link w:val="aa"/>
    <w:uiPriority w:val="99"/>
    <w:unhideWhenUsed/>
    <w:rsid w:val="00535146"/>
    <w:pPr>
      <w:tabs>
        <w:tab w:val="center" w:pos="4680"/>
        <w:tab w:val="right" w:pos="9360"/>
      </w:tabs>
    </w:pPr>
    <w:rPr>
      <w:rFonts w:eastAsiaTheme="minorEastAsia"/>
      <w:lang w:eastAsia="ru-RU"/>
    </w:rPr>
  </w:style>
  <w:style w:type="character" w:customStyle="1" w:styleId="aa">
    <w:name w:val="Верхний колонтитул Знак"/>
    <w:basedOn w:val="a0"/>
    <w:link w:val="a9"/>
    <w:uiPriority w:val="99"/>
    <w:rsid w:val="00535146"/>
    <w:rPr>
      <w:rFonts w:eastAsiaTheme="minorEastAsia"/>
      <w:lang w:eastAsia="ru-RU"/>
    </w:rPr>
  </w:style>
  <w:style w:type="paragraph" w:styleId="ab">
    <w:name w:val="Normal Indent"/>
    <w:basedOn w:val="a"/>
    <w:uiPriority w:val="99"/>
    <w:unhideWhenUsed/>
    <w:rsid w:val="00535146"/>
    <w:pPr>
      <w:ind w:left="720"/>
    </w:pPr>
    <w:rPr>
      <w:rFonts w:eastAsiaTheme="minorEastAsia"/>
      <w:lang w:eastAsia="ru-RU"/>
    </w:rPr>
  </w:style>
  <w:style w:type="paragraph" w:styleId="ac">
    <w:name w:val="Subtitle"/>
    <w:basedOn w:val="a"/>
    <w:next w:val="a"/>
    <w:link w:val="ad"/>
    <w:uiPriority w:val="11"/>
    <w:qFormat/>
    <w:rsid w:val="00535146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d">
    <w:name w:val="Подзаголовок Знак"/>
    <w:basedOn w:val="a0"/>
    <w:link w:val="ac"/>
    <w:uiPriority w:val="11"/>
    <w:rsid w:val="0053514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e">
    <w:name w:val="Title"/>
    <w:basedOn w:val="a"/>
    <w:next w:val="a"/>
    <w:link w:val="af"/>
    <w:uiPriority w:val="10"/>
    <w:qFormat/>
    <w:rsid w:val="0053514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f">
    <w:name w:val="Название Знак"/>
    <w:basedOn w:val="a0"/>
    <w:link w:val="ae"/>
    <w:uiPriority w:val="10"/>
    <w:rsid w:val="0053514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styleId="af0">
    <w:name w:val="Emphasis"/>
    <w:basedOn w:val="a0"/>
    <w:uiPriority w:val="20"/>
    <w:qFormat/>
    <w:rsid w:val="00535146"/>
    <w:rPr>
      <w:i/>
      <w:iCs/>
    </w:rPr>
  </w:style>
  <w:style w:type="table" w:customStyle="1" w:styleId="12">
    <w:name w:val="Сетка таблицы1"/>
    <w:basedOn w:val="a1"/>
    <w:next w:val="a4"/>
    <w:uiPriority w:val="59"/>
    <w:rsid w:val="00535146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caption"/>
    <w:basedOn w:val="a"/>
    <w:next w:val="a"/>
    <w:uiPriority w:val="35"/>
    <w:semiHidden/>
    <w:unhideWhenUsed/>
    <w:qFormat/>
    <w:rsid w:val="00535146"/>
    <w:pPr>
      <w:spacing w:line="240" w:lineRule="auto"/>
    </w:pPr>
    <w:rPr>
      <w:rFonts w:eastAsiaTheme="minorEastAsia"/>
      <w:b/>
      <w:bCs/>
      <w:color w:val="4F81BD" w:themeColor="accent1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13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0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6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06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-" TargetMode="External"/><Relationship Id="rId18" Type="http://schemas.openxmlformats.org/officeDocument/2006/relationships/hyperlink" Target="https://www.gto.ru/" TargetMode="External"/><Relationship Id="rId26" Type="http://schemas.openxmlformats.org/officeDocument/2006/relationships/hyperlink" Target="https://www.gto.ru/" TargetMode="External"/><Relationship Id="rId39" Type="http://schemas.openxmlformats.org/officeDocument/2006/relationships/hyperlink" Target="https://www.gto.ru/" TargetMode="External"/><Relationship Id="rId21" Type="http://schemas.openxmlformats.org/officeDocument/2006/relationships/hyperlink" Target="https://resh.edu.ru/-" TargetMode="External"/><Relationship Id="rId34" Type="http://schemas.openxmlformats.org/officeDocument/2006/relationships/hyperlink" Target="https://www.gto.ru/" TargetMode="External"/><Relationship Id="rId42" Type="http://schemas.openxmlformats.org/officeDocument/2006/relationships/hyperlink" Target="https://fk12.ru/books/fizicheskaya-kultura-8-9-klassy-lyah" TargetMode="External"/><Relationship Id="rId47" Type="http://schemas.openxmlformats.org/officeDocument/2006/relationships/hyperlink" Target="https://resh.edu.ru/-" TargetMode="External"/><Relationship Id="rId50" Type="http://schemas.openxmlformats.org/officeDocument/2006/relationships/hyperlink" Target="https://fk12.ru/books/fizicheskaya-kultura-8-9-klassy-lyah" TargetMode="External"/><Relationship Id="rId55" Type="http://schemas.openxmlformats.org/officeDocument/2006/relationships/hyperlink" Target="https://resh.edu.ru/-" TargetMode="External"/><Relationship Id="rId63" Type="http://schemas.openxmlformats.org/officeDocument/2006/relationships/hyperlink" Target="https://fk12.ru/books/fizicheskaya-kultura-8-9-klassy-lyah" TargetMode="External"/><Relationship Id="rId7" Type="http://schemas.openxmlformats.org/officeDocument/2006/relationships/hyperlink" Target="https://resh.edu.ru/-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gto.ru/" TargetMode="External"/><Relationship Id="rId20" Type="http://schemas.openxmlformats.org/officeDocument/2006/relationships/hyperlink" Target="https://www.gto.ru/" TargetMode="External"/><Relationship Id="rId29" Type="http://schemas.openxmlformats.org/officeDocument/2006/relationships/hyperlink" Target="https://fk12.ru/books/fizicheskaya-kultura-8-9-klassy-lyah" TargetMode="External"/><Relationship Id="rId41" Type="http://schemas.openxmlformats.org/officeDocument/2006/relationships/hyperlink" Target="https://fk12.ru/books/fizicheskaya-kultura-8-9-klassy-lyah" TargetMode="External"/><Relationship Id="rId54" Type="http://schemas.openxmlformats.org/officeDocument/2006/relationships/hyperlink" Target="https://fk12.ru/books/fizicheskaya-kultura-8-9-klassy-lyah" TargetMode="External"/><Relationship Id="rId62" Type="http://schemas.openxmlformats.org/officeDocument/2006/relationships/hyperlink" Target="https://resh.edu.ru/-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s://resh.edu.ru/-" TargetMode="External"/><Relationship Id="rId24" Type="http://schemas.openxmlformats.org/officeDocument/2006/relationships/hyperlink" Target="https://www.gto.ru/" TargetMode="External"/><Relationship Id="rId32" Type="http://schemas.openxmlformats.org/officeDocument/2006/relationships/hyperlink" Target="https://www.gto.ru/" TargetMode="External"/><Relationship Id="rId37" Type="http://schemas.openxmlformats.org/officeDocument/2006/relationships/hyperlink" Target="https://fk12.ru/books/fizicheskaya-kultura-8-9-klassy-lyah" TargetMode="External"/><Relationship Id="rId40" Type="http://schemas.openxmlformats.org/officeDocument/2006/relationships/hyperlink" Target="https://resh.edu.ru/-" TargetMode="External"/><Relationship Id="rId45" Type="http://schemas.openxmlformats.org/officeDocument/2006/relationships/hyperlink" Target="https://resh.edu.ru/-" TargetMode="External"/><Relationship Id="rId53" Type="http://schemas.openxmlformats.org/officeDocument/2006/relationships/hyperlink" Target="https://resh.edu.ru/-" TargetMode="External"/><Relationship Id="rId58" Type="http://schemas.openxmlformats.org/officeDocument/2006/relationships/hyperlink" Target="https://www.gto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resh.edu.ru/-" TargetMode="External"/><Relationship Id="rId23" Type="http://schemas.openxmlformats.org/officeDocument/2006/relationships/hyperlink" Target="https://resh.edu.ru/-" TargetMode="External"/><Relationship Id="rId28" Type="http://schemas.openxmlformats.org/officeDocument/2006/relationships/hyperlink" Target="https://resh.edu.ru/-" TargetMode="External"/><Relationship Id="rId36" Type="http://schemas.openxmlformats.org/officeDocument/2006/relationships/hyperlink" Target="https://www.gto.ru/" TargetMode="External"/><Relationship Id="rId49" Type="http://schemas.openxmlformats.org/officeDocument/2006/relationships/hyperlink" Target="https://resh.edu.ru/-" TargetMode="External"/><Relationship Id="rId57" Type="http://schemas.openxmlformats.org/officeDocument/2006/relationships/hyperlink" Target="https://www.gto.ru/" TargetMode="External"/><Relationship Id="rId61" Type="http://schemas.openxmlformats.org/officeDocument/2006/relationships/hyperlink" Target="https://resh.edu.ru/-" TargetMode="External"/><Relationship Id="rId10" Type="http://schemas.openxmlformats.org/officeDocument/2006/relationships/hyperlink" Target="https://resh.edu.ru/-" TargetMode="External"/><Relationship Id="rId19" Type="http://schemas.openxmlformats.org/officeDocument/2006/relationships/hyperlink" Target="https://www.gto.ru/" TargetMode="External"/><Relationship Id="rId31" Type="http://schemas.openxmlformats.org/officeDocument/2006/relationships/hyperlink" Target="https://fk12.ru/books/fizicheskaya-kultura-8-9-klassy-lyah" TargetMode="External"/><Relationship Id="rId44" Type="http://schemas.openxmlformats.org/officeDocument/2006/relationships/hyperlink" Target="https://www.gto.ru/" TargetMode="External"/><Relationship Id="rId52" Type="http://schemas.openxmlformats.org/officeDocument/2006/relationships/hyperlink" Target="https://fk12.ru/books/fizicheskaya-kultura-8-9-klassy-lyah" TargetMode="External"/><Relationship Id="rId60" Type="http://schemas.openxmlformats.org/officeDocument/2006/relationships/hyperlink" Target="https://fk12.ru/books/fizicheskaya-kultura-8-9-klassy-lyah" TargetMode="External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resh.edu.ru/-" TargetMode="External"/><Relationship Id="rId14" Type="http://schemas.openxmlformats.org/officeDocument/2006/relationships/hyperlink" Target="https://resh.edu.ru/-" TargetMode="External"/><Relationship Id="rId22" Type="http://schemas.openxmlformats.org/officeDocument/2006/relationships/hyperlink" Target="https://resh.edu.ru/-" TargetMode="External"/><Relationship Id="rId27" Type="http://schemas.openxmlformats.org/officeDocument/2006/relationships/hyperlink" Target="https://www.gto.ru/" TargetMode="External"/><Relationship Id="rId30" Type="http://schemas.openxmlformats.org/officeDocument/2006/relationships/hyperlink" Target="https://fk12.ru/books/fizicheskaya-kultura-8-9-klassy-lyah" TargetMode="External"/><Relationship Id="rId35" Type="http://schemas.openxmlformats.org/officeDocument/2006/relationships/hyperlink" Target="https://fk12.ru/books/fizicheskaya-kultura-8-9-klassy-lyah" TargetMode="External"/><Relationship Id="rId43" Type="http://schemas.openxmlformats.org/officeDocument/2006/relationships/hyperlink" Target="https://fk12.ru/books/fizicheskaya-kultura-8-9-klassy-lyah" TargetMode="External"/><Relationship Id="rId48" Type="http://schemas.openxmlformats.org/officeDocument/2006/relationships/hyperlink" Target="https://fk12.ru/books/fizicheskaya-kultura-8-9-klassy-lyah" TargetMode="External"/><Relationship Id="rId56" Type="http://schemas.openxmlformats.org/officeDocument/2006/relationships/hyperlink" Target="https://www.gto.ru/" TargetMode="External"/><Relationship Id="rId64" Type="http://schemas.openxmlformats.org/officeDocument/2006/relationships/fontTable" Target="fontTable.xml"/><Relationship Id="rId8" Type="http://schemas.openxmlformats.org/officeDocument/2006/relationships/hyperlink" Target="https://resh.edu.ru/-" TargetMode="External"/><Relationship Id="rId51" Type="http://schemas.openxmlformats.org/officeDocument/2006/relationships/hyperlink" Target="https://fk12.ru/books/fizicheskaya-kultura-8-9-klassy-lyah" TargetMode="External"/><Relationship Id="rId3" Type="http://schemas.microsoft.com/office/2007/relationships/stylesWithEffects" Target="stylesWithEffects.xml"/><Relationship Id="rId12" Type="http://schemas.openxmlformats.org/officeDocument/2006/relationships/hyperlink" Target="https://resh.edu.ru/-" TargetMode="External"/><Relationship Id="rId17" Type="http://schemas.openxmlformats.org/officeDocument/2006/relationships/hyperlink" Target="https://resh.edu.ru/-" TargetMode="External"/><Relationship Id="rId25" Type="http://schemas.openxmlformats.org/officeDocument/2006/relationships/hyperlink" Target="https://www.gto.ru/" TargetMode="External"/><Relationship Id="rId33" Type="http://schemas.openxmlformats.org/officeDocument/2006/relationships/hyperlink" Target="https://fk12.ru/books/fizicheskaya-kultura-8-9-klassy-lyah" TargetMode="External"/><Relationship Id="rId38" Type="http://schemas.openxmlformats.org/officeDocument/2006/relationships/hyperlink" Target="https://www.gto.ru/" TargetMode="External"/><Relationship Id="rId46" Type="http://schemas.openxmlformats.org/officeDocument/2006/relationships/hyperlink" Target="https://resh.edu.ru/-" TargetMode="External"/><Relationship Id="rId59" Type="http://schemas.openxmlformats.org/officeDocument/2006/relationships/hyperlink" Target="https://www.gt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434</TotalTime>
  <Pages>23</Pages>
  <Words>6226</Words>
  <Characters>35489</Characters>
  <Application>Microsoft Office Word</Application>
  <DocSecurity>0</DocSecurity>
  <Lines>295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41632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</dc:creator>
  <cp:keywords/>
  <dc:description/>
  <cp:lastModifiedBy>teacher</cp:lastModifiedBy>
  <cp:revision>25</cp:revision>
  <cp:lastPrinted>2024-10-04T06:55:00Z</cp:lastPrinted>
  <dcterms:created xsi:type="dcterms:W3CDTF">2022-09-19T05:56:00Z</dcterms:created>
  <dcterms:modified xsi:type="dcterms:W3CDTF">2024-10-08T07:38:00Z</dcterms:modified>
</cp:coreProperties>
</file>